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highlight w:val="none"/>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firstLine="1170" w:firstLineChars="345"/>
        <w:jc w:val="left"/>
        <w:rPr>
          <w:rFonts w:hint="eastAsia" w:hAnsi="DotumChe" w:cs="宋体"/>
          <w:b/>
          <w:color w:val="000000"/>
          <w:spacing w:val="20"/>
          <w:sz w:val="32"/>
          <w:szCs w:val="32"/>
          <w:highlight w:val="none"/>
        </w:rPr>
      </w:pPr>
      <w:r>
        <w:rPr>
          <w:rFonts w:hint="eastAsia" w:hAnsi="DotumChe" w:cs="宋体"/>
          <w:b/>
          <w:color w:val="000000"/>
          <w:spacing w:val="20"/>
          <w:sz w:val="32"/>
          <w:szCs w:val="32"/>
          <w:highlight w:val="none"/>
        </w:rPr>
        <w:t>项目名称：近湖苑小区1#至12#号楼南阳台雨水管改造</w:t>
      </w:r>
    </w:p>
    <w:p>
      <w:pPr>
        <w:autoSpaceDE w:val="0"/>
        <w:autoSpaceDN w:val="0"/>
        <w:adjustRightInd w:val="0"/>
        <w:ind w:firstLine="1166" w:firstLineChars="344"/>
        <w:jc w:val="left"/>
        <w:rPr>
          <w:rFonts w:hint="eastAsia" w:hAnsi="DotumChe" w:eastAsia="宋体" w:cs="宋体"/>
          <w:b/>
          <w:color w:val="000000"/>
          <w:spacing w:val="20"/>
          <w:sz w:val="32"/>
          <w:szCs w:val="32"/>
          <w:highlight w:val="none"/>
          <w:lang w:eastAsia="zh-CN"/>
        </w:rPr>
      </w:pPr>
      <w:r>
        <w:rPr>
          <w:rFonts w:hint="eastAsia" w:hAnsi="DotumChe" w:cs="宋体"/>
          <w:b/>
          <w:color w:val="000000"/>
          <w:spacing w:val="20"/>
          <w:sz w:val="32"/>
          <w:szCs w:val="32"/>
          <w:highlight w:val="none"/>
        </w:rPr>
        <w:t>项目编号：GYGSZB-202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00</w:t>
      </w:r>
      <w:r>
        <w:rPr>
          <w:rFonts w:hint="eastAsia" w:hAnsi="DotumChe" w:cs="宋体"/>
          <w:b/>
          <w:color w:val="000000"/>
          <w:spacing w:val="20"/>
          <w:sz w:val="32"/>
          <w:szCs w:val="32"/>
          <w:highlight w:val="none"/>
          <w:lang w:val="en-US" w:eastAsia="zh-CN"/>
        </w:rPr>
        <w:t>6</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Ansi="DotumChe" w:cs="宋体"/>
          <w:b/>
          <w:color w:val="000000"/>
          <w:spacing w:val="20"/>
          <w:sz w:val="32"/>
          <w:szCs w:val="32"/>
          <w:highlight w:val="none"/>
        </w:rPr>
        <w:t>3</w:t>
      </w:r>
      <w:r>
        <w:rPr>
          <w:rFonts w:hint="eastAsia" w:hAnsi="DotumChe" w:cs="宋体"/>
          <w:b/>
          <w:color w:val="000000"/>
          <w:spacing w:val="20"/>
          <w:sz w:val="32"/>
          <w:szCs w:val="32"/>
          <w:highlight w:val="none"/>
        </w:rPr>
        <w:t>月</w:t>
      </w:r>
    </w:p>
    <w:p>
      <w:pPr>
        <w:pStyle w:val="26"/>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2"/>
          <w:color w:val="000000"/>
          <w:sz w:val="28"/>
          <w:szCs w:val="28"/>
          <w:highlight w:val="none"/>
          <w:u w:val="none"/>
        </w:rPr>
      </w:pPr>
      <w:bookmarkStart w:id="0" w:name="_Hlt533241375"/>
      <w:bookmarkEnd w:id="0"/>
      <w:bookmarkStart w:id="1" w:name="_Hlt526418134"/>
      <w:bookmarkEnd w:id="1"/>
      <w:bookmarkStart w:id="2" w:name="_Hlt519045295"/>
      <w:bookmarkEnd w:id="2"/>
      <w:r>
        <w:rPr>
          <w:rStyle w:val="72"/>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2"/>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2"/>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2"/>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2"/>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2"/>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2"/>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2"/>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2"/>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2"/>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2"/>
          <w:rFonts w:hint="eastAsia" w:hAnsi="宋体"/>
          <w:color w:val="000000"/>
          <w:sz w:val="28"/>
          <w:szCs w:val="28"/>
          <w:highlight w:val="none"/>
        </w:rPr>
        <w:t>四</w:t>
      </w:r>
      <w:r>
        <w:rPr>
          <w:rStyle w:val="72"/>
          <w:rFonts w:hAnsi="宋体"/>
          <w:color w:val="000000"/>
          <w:sz w:val="28"/>
          <w:szCs w:val="28"/>
          <w:highlight w:val="none"/>
        </w:rPr>
        <w:t>、</w:t>
      </w:r>
      <w:r>
        <w:rPr>
          <w:rStyle w:val="72"/>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2"/>
          <w:rFonts w:hint="eastAsia" w:hAnsi="宋体"/>
          <w:color w:val="000000"/>
          <w:sz w:val="28"/>
          <w:szCs w:val="28"/>
          <w:highlight w:val="none"/>
        </w:rPr>
        <w:t>五、采购</w:t>
      </w:r>
      <w:bookmarkStart w:id="3" w:name="_Hlt527617983"/>
      <w:bookmarkStart w:id="4" w:name="_Hlt527617982"/>
      <w:r>
        <w:rPr>
          <w:rStyle w:val="72"/>
          <w:rFonts w:hint="eastAsia" w:hAnsi="宋体"/>
          <w:color w:val="000000"/>
          <w:sz w:val="28"/>
          <w:szCs w:val="28"/>
          <w:highlight w:val="none"/>
        </w:rPr>
        <w:t>需</w:t>
      </w:r>
      <w:bookmarkEnd w:id="3"/>
      <w:bookmarkEnd w:id="4"/>
      <w:r>
        <w:rPr>
          <w:rStyle w:val="72"/>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2"/>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合肥经济技术开发区公用事业发展有限公司 （以下简称公用公司）</w:t>
      </w:r>
      <w:r>
        <w:rPr>
          <w:rFonts w:hint="eastAsia" w:hAnsi="宋体" w:cs="宋体"/>
          <w:color w:val="000000"/>
          <w:highlight w:val="none"/>
        </w:rPr>
        <w:t>“</w:t>
      </w:r>
      <w:r>
        <w:rPr>
          <w:rFonts w:hint="eastAsia" w:hAnsi="宋体" w:cs="宋体"/>
          <w:color w:val="000000"/>
          <w:highlight w:val="none"/>
          <w:lang w:eastAsia="zh-CN"/>
        </w:rPr>
        <w:t>近湖苑小区1#至12#号楼南阳台雨水管改造</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eastAsia="zh-CN"/>
        </w:rPr>
      </w:pPr>
      <w:r>
        <w:rPr>
          <w:rFonts w:hint="eastAsia" w:hAnsi="宋体"/>
          <w:color w:val="000000"/>
          <w:szCs w:val="18"/>
          <w:highlight w:val="none"/>
        </w:rPr>
        <w:t>1、项目编号： GYGSZB-</w:t>
      </w:r>
      <w:r>
        <w:rPr>
          <w:rFonts w:hint="eastAsia" w:hAnsi="宋体"/>
          <w:color w:val="000000"/>
          <w:szCs w:val="18"/>
          <w:highlight w:val="none"/>
          <w:lang w:eastAsia="zh-CN"/>
        </w:rPr>
        <w:t>2024006</w:t>
      </w:r>
    </w:p>
    <w:p>
      <w:pPr>
        <w:autoSpaceDE w:val="0"/>
        <w:autoSpaceDN w:val="0"/>
        <w:adjustRightInd w:val="0"/>
        <w:spacing w:line="360" w:lineRule="auto"/>
        <w:ind w:firstLine="438" w:firstLineChars="200"/>
        <w:jc w:val="left"/>
        <w:rPr>
          <w:rFonts w:hint="eastAsia" w:hAnsi="宋体" w:eastAsia="宋体" w:cs="宋体"/>
          <w:b/>
          <w:color w:val="000000"/>
          <w:highlight w:val="none"/>
          <w:lang w:eastAsia="zh-CN"/>
        </w:rPr>
      </w:pPr>
      <w:r>
        <w:rPr>
          <w:rFonts w:hint="eastAsia" w:hAnsi="宋体"/>
          <w:color w:val="000000"/>
          <w:szCs w:val="18"/>
          <w:highlight w:val="none"/>
        </w:rPr>
        <w:t>2、项目名称：</w:t>
      </w:r>
      <w:r>
        <w:rPr>
          <w:rFonts w:hint="eastAsia" w:hAnsi="宋体" w:cs="宋体"/>
          <w:color w:val="000000"/>
          <w:highlight w:val="none"/>
          <w:lang w:eastAsia="zh-CN"/>
        </w:rPr>
        <w:t>近湖苑小区1#至12#号楼南阳台雨水管改造</w:t>
      </w:r>
    </w:p>
    <w:p>
      <w:pPr>
        <w:autoSpaceDE w:val="0"/>
        <w:autoSpaceDN w:val="0"/>
        <w:adjustRightInd w:val="0"/>
        <w:spacing w:line="360" w:lineRule="auto"/>
        <w:ind w:firstLine="438" w:firstLineChars="200"/>
        <w:jc w:val="left"/>
        <w:rPr>
          <w:rFonts w:hint="eastAsia" w:hAnsi="宋体"/>
          <w:color w:val="000000"/>
          <w:szCs w:val="18"/>
          <w:highlight w:val="none"/>
        </w:rPr>
      </w:pPr>
      <w:r>
        <w:rPr>
          <w:rFonts w:hint="eastAsia" w:hAnsi="宋体"/>
          <w:color w:val="000000"/>
          <w:szCs w:val="18"/>
          <w:highlight w:val="none"/>
        </w:rPr>
        <w:t>3、项目地点：合肥经开区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4、项目单位：合肥经济技术开发区公用事业发展有限公司 （以下简称公用公司）</w:t>
      </w:r>
    </w:p>
    <w:p>
      <w:pPr>
        <w:autoSpaceDE w:val="0"/>
        <w:autoSpaceDN w:val="0"/>
        <w:adjustRightInd w:val="0"/>
        <w:spacing w:line="360" w:lineRule="auto"/>
        <w:ind w:firstLine="398" w:firstLineChars="182"/>
        <w:jc w:val="left"/>
        <w:rPr>
          <w:rFonts w:hint="default" w:hAnsi="宋体"/>
          <w:szCs w:val="18"/>
          <w:highlight w:val="none"/>
          <w:lang w:val="en-US"/>
        </w:rPr>
      </w:pPr>
      <w:r>
        <w:rPr>
          <w:rFonts w:hint="eastAsia" w:hAnsi="宋体"/>
          <w:color w:val="000000"/>
          <w:szCs w:val="18"/>
          <w:highlight w:val="none"/>
        </w:rPr>
        <w:t>5、项目概况：</w:t>
      </w:r>
      <w:r>
        <w:rPr>
          <w:rFonts w:hint="eastAsia" w:hAnsi="宋体" w:cs="宋体"/>
          <w:color w:val="000000"/>
          <w:highlight w:val="none"/>
          <w:lang w:eastAsia="zh-CN"/>
        </w:rPr>
        <w:t>近湖苑小区1#至12#号楼南阳台雨水管改造</w:t>
      </w:r>
      <w:r>
        <w:rPr>
          <w:rFonts w:hint="eastAsia" w:hAnsi="宋体" w:cs="宋体"/>
          <w:color w:val="000000"/>
          <w:highlight w:val="none"/>
          <w:lang w:val="en-US" w:eastAsia="zh-CN"/>
        </w:rPr>
        <w:t>工程</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7、项目预算：</w:t>
      </w:r>
      <w:r>
        <w:rPr>
          <w:rFonts w:ascii="宋体" w:hAnsi="宋体" w:eastAsia="宋体" w:cs="宋体"/>
          <w:sz w:val="24"/>
          <w:szCs w:val="24"/>
          <w:highlight w:val="none"/>
        </w:rPr>
        <w:t>173296.92</w:t>
      </w:r>
      <w:r>
        <w:rPr>
          <w:rFonts w:hint="eastAsia" w:ascii="宋体" w:hAnsi="宋体" w:eastAsia="宋体" w:cs="宋体"/>
          <w:sz w:val="24"/>
          <w:szCs w:val="24"/>
          <w:highlight w:val="none"/>
          <w:lang w:val="en-US" w:eastAsia="zh-CN"/>
        </w:rPr>
        <w:t>元</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w:t>
      </w:r>
      <w:r>
        <w:rPr>
          <w:rFonts w:hint="eastAsia" w:hAnsi="宋体"/>
          <w:color w:val="000000"/>
          <w:szCs w:val="18"/>
          <w:highlight w:val="none"/>
          <w:lang w:val="en-US" w:eastAsia="zh-CN"/>
        </w:rPr>
        <w:t>工程</w:t>
      </w:r>
      <w:r>
        <w:rPr>
          <w:rFonts w:hint="eastAsia" w:hAnsi="宋体"/>
          <w:color w:val="000000"/>
          <w:szCs w:val="18"/>
          <w:highlight w:val="none"/>
        </w:rPr>
        <w:t>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autoSpaceDE w:val="0"/>
        <w:autoSpaceDN w:val="0"/>
        <w:adjustRightInd w:val="0"/>
        <w:spacing w:line="360" w:lineRule="auto"/>
        <w:jc w:val="left"/>
        <w:rPr>
          <w:rFonts w:hint="eastAsia" w:hAnsi="宋体" w:eastAsia="宋体"/>
          <w:color w:val="000000"/>
          <w:szCs w:val="18"/>
          <w:highlight w:val="none"/>
          <w:lang w:eastAsia="zh-CN"/>
        </w:rPr>
      </w:pPr>
      <w:r>
        <w:rPr>
          <w:rFonts w:hint="eastAsia" w:hAnsi="宋体"/>
          <w:color w:val="000000"/>
          <w:szCs w:val="18"/>
          <w:highlight w:val="none"/>
        </w:rPr>
        <w:t>2、具备有效的建筑工程施工总承包叁级及以上资质，具备有效的安全生产许可证</w:t>
      </w:r>
      <w:r>
        <w:rPr>
          <w:rFonts w:hint="eastAsia" w:hAnsi="宋体"/>
          <w:color w:val="000000"/>
          <w:szCs w:val="18"/>
          <w:highlight w:val="none"/>
          <w:lang w:eastAsia="zh-CN"/>
        </w:rPr>
        <w:t>。</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u w:val="single"/>
        </w:rPr>
      </w:pPr>
      <w:r>
        <w:rPr>
          <w:rFonts w:hint="eastAsia" w:hAnsi="宋体"/>
          <w:color w:val="000000"/>
          <w:szCs w:val="18"/>
          <w:highlight w:val="none"/>
        </w:rPr>
        <w:t>1、开标时间：202</w:t>
      </w:r>
      <w:r>
        <w:rPr>
          <w:rFonts w:hint="eastAsia" w:hAnsi="宋体"/>
          <w:color w:val="000000"/>
          <w:szCs w:val="18"/>
          <w:highlight w:val="none"/>
          <w:lang w:val="en-US" w:eastAsia="zh-CN"/>
        </w:rPr>
        <w:t>4</w:t>
      </w:r>
      <w:r>
        <w:rPr>
          <w:rFonts w:hint="eastAsia" w:hAnsi="宋体"/>
          <w:color w:val="000000"/>
          <w:szCs w:val="18"/>
          <w:highlight w:val="none"/>
        </w:rPr>
        <w:t xml:space="preserve">年 </w:t>
      </w:r>
      <w:r>
        <w:rPr>
          <w:rFonts w:hint="eastAsia" w:hAnsi="宋体"/>
          <w:color w:val="000000"/>
          <w:szCs w:val="18"/>
          <w:highlight w:val="none"/>
          <w:lang w:val="en-US" w:eastAsia="zh-CN"/>
        </w:rPr>
        <w:t>3</w:t>
      </w:r>
      <w:r>
        <w:rPr>
          <w:rFonts w:hint="eastAsia" w:hAnsi="宋体"/>
          <w:color w:val="000000"/>
          <w:szCs w:val="18"/>
          <w:highlight w:val="none"/>
        </w:rPr>
        <w:t xml:space="preserve">  月 </w:t>
      </w:r>
      <w:r>
        <w:rPr>
          <w:rFonts w:hint="eastAsia" w:hAnsi="宋体"/>
          <w:color w:val="000000"/>
          <w:szCs w:val="18"/>
          <w:highlight w:val="none"/>
          <w:lang w:val="en-US" w:eastAsia="zh-CN"/>
        </w:rPr>
        <w:t>25</w:t>
      </w:r>
      <w:r>
        <w:rPr>
          <w:rFonts w:hint="eastAsia" w:hAnsi="宋体"/>
          <w:color w:val="000000"/>
          <w:szCs w:val="18"/>
          <w:highlight w:val="none"/>
        </w:rPr>
        <w:t xml:space="preserve"> 日</w:t>
      </w:r>
      <w:r>
        <w:rPr>
          <w:rFonts w:hint="eastAsia" w:hAnsi="宋体"/>
          <w:color w:val="000000"/>
          <w:szCs w:val="18"/>
          <w:highlight w:val="none"/>
          <w:lang w:val="en-US" w:eastAsia="zh-CN"/>
        </w:rPr>
        <w:t>9</w:t>
      </w:r>
      <w:r>
        <w:rPr>
          <w:rFonts w:hint="eastAsia" w:hAnsi="宋体"/>
          <w:color w:val="000000"/>
          <w:szCs w:val="18"/>
          <w:highlight w:val="none"/>
        </w:rPr>
        <w:t>：</w:t>
      </w:r>
      <w:r>
        <w:rPr>
          <w:rFonts w:hint="eastAsia" w:hAnsi="宋体"/>
          <w:color w:val="000000"/>
          <w:szCs w:val="18"/>
          <w:highlight w:val="none"/>
          <w:lang w:val="en-US" w:eastAsia="zh-CN"/>
        </w:rPr>
        <w:t>3</w:t>
      </w:r>
      <w:r>
        <w:rPr>
          <w:rFonts w:hint="eastAsia" w:hAnsi="宋体"/>
          <w:color w:val="000000"/>
          <w:szCs w:val="18"/>
          <w:highlight w:val="none"/>
        </w:rPr>
        <w:t xml:space="preserve">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2、开标地点：合肥经济技术开发区繁华大道266号合肥经济技术开发区公用事业发展有限公司314开标室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w:t>
      </w:r>
    </w:p>
    <w:p>
      <w:pPr>
        <w:widowControl/>
        <w:spacing w:line="440" w:lineRule="exact"/>
        <w:ind w:firstLine="438" w:firstLineChars="200"/>
        <w:jc w:val="left"/>
        <w:rPr>
          <w:rFonts w:hAnsi="宋体" w:cs="宋体"/>
          <w:highlight w:val="none"/>
        </w:rPr>
      </w:pPr>
      <w:r>
        <w:rPr>
          <w:rFonts w:hint="eastAsia" w:hAnsi="宋体" w:cs="宋体"/>
          <w:highlight w:val="none"/>
        </w:rPr>
        <w:t xml:space="preserve">项目采购联系人：张静 </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1071</w:t>
      </w:r>
      <w:r>
        <w:rPr>
          <w:rFonts w:hint="eastAsia" w:hAnsi="宋体" w:cs="宋体"/>
          <w:color w:val="000000"/>
          <w:szCs w:val="21"/>
          <w:highlight w:val="none"/>
        </w:rPr>
        <w:t xml:space="preserve">  </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w:t>
      </w:r>
      <w:r>
        <w:rPr>
          <w:rFonts w:hint="eastAsia" w:hAnsi="宋体" w:cs="宋体"/>
          <w:highlight w:val="none"/>
          <w:lang w:val="en-US" w:eastAsia="zh-CN"/>
        </w:rPr>
        <w:t>朱昌文</w:t>
      </w:r>
      <w:r>
        <w:rPr>
          <w:rFonts w:hint="eastAsia" w:hAnsi="宋体" w:cs="宋体"/>
          <w:highlight w:val="none"/>
        </w:rPr>
        <w:t xml:space="preserve">  电话：</w:t>
      </w:r>
      <w:r>
        <w:rPr>
          <w:rFonts w:hint="eastAsia" w:hAnsi="宋体" w:cs="宋体"/>
          <w:highlight w:val="none"/>
          <w:lang w:val="en-US" w:eastAsia="zh-CN"/>
        </w:rPr>
        <w:t xml:space="preserve"> 13515645176</w:t>
      </w:r>
      <w:r>
        <w:rPr>
          <w:rFonts w:hint="eastAsia" w:hAnsi="宋体" w:cs="宋体"/>
          <w:color w:val="000000"/>
          <w:szCs w:val="21"/>
          <w:highlight w:val="none"/>
        </w:rPr>
        <w:t xml:space="preserve">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4"/>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4"/>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pStyle w:val="234"/>
              <w:widowControl w:val="0"/>
              <w:spacing w:before="0" w:beforeAutospacing="0" w:after="0" w:afterAutospacing="0" w:line="360" w:lineRule="auto"/>
              <w:jc w:val="both"/>
              <w:rPr>
                <w:rFonts w:hint="eastAsia" w:eastAsia="宋体"/>
                <w:b w:val="0"/>
                <w:bCs w:val="0"/>
                <w:color w:val="000000"/>
                <w:sz w:val="24"/>
                <w:szCs w:val="24"/>
                <w:highlight w:val="none"/>
                <w:lang w:eastAsia="zh-CN"/>
              </w:rPr>
            </w:pPr>
            <w:r>
              <w:rPr>
                <w:rFonts w:hint="eastAsia"/>
                <w:b w:val="0"/>
                <w:bCs w:val="0"/>
                <w:color w:val="000000"/>
                <w:sz w:val="24"/>
                <w:szCs w:val="18"/>
                <w:highlight w:val="none"/>
                <w:lang w:eastAsia="zh-CN"/>
              </w:rPr>
              <w:t>近湖苑小区1#至12#号楼南阳台雨水管改造</w:t>
            </w:r>
            <w:r>
              <w:rPr>
                <w:rFonts w:hint="eastAsia"/>
                <w:b w:val="0"/>
                <w:bCs w:val="0"/>
                <w:color w:val="000000"/>
                <w:sz w:val="24"/>
                <w:szCs w:val="18"/>
                <w:highlight w:val="none"/>
              </w:rPr>
              <w:t>GYGSZB-</w:t>
            </w:r>
            <w:r>
              <w:rPr>
                <w:rFonts w:hint="eastAsia"/>
                <w:b w:val="0"/>
                <w:bCs w:val="0"/>
                <w:color w:val="000000"/>
                <w:sz w:val="24"/>
                <w:szCs w:val="18"/>
                <w:highlight w:val="none"/>
                <w:lang w:eastAsia="zh-CN"/>
              </w:rPr>
              <w:t>2024006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highlight w:val="none"/>
              </w:rPr>
            </w:pPr>
            <w:r>
              <w:rPr>
                <w:rFonts w:hint="eastAsia" w:hAnsi="宋体"/>
                <w:highlight w:val="none"/>
              </w:rPr>
              <w:t>供应商资格</w:t>
            </w:r>
          </w:p>
        </w:tc>
        <w:tc>
          <w:tcPr>
            <w:tcW w:w="7223" w:type="dxa"/>
            <w:vAlign w:val="center"/>
          </w:tcPr>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autoSpaceDE w:val="0"/>
              <w:autoSpaceDN w:val="0"/>
              <w:adjustRightInd w:val="0"/>
              <w:spacing w:line="360" w:lineRule="auto"/>
              <w:jc w:val="left"/>
              <w:rPr>
                <w:b/>
                <w:bCs/>
                <w:color w:val="000000"/>
                <w:szCs w:val="24"/>
                <w:highlight w:val="none"/>
              </w:rPr>
            </w:pPr>
            <w:r>
              <w:rPr>
                <w:rFonts w:hint="eastAsia" w:hAnsi="宋体"/>
                <w:color w:val="000000"/>
                <w:szCs w:val="18"/>
                <w:highlight w:val="none"/>
              </w:rPr>
              <w:t>2、具备有效的建筑工程施工总承包叁级及以上资质，具备有效的安全生产许可证</w:t>
            </w:r>
            <w:r>
              <w:rPr>
                <w:rFonts w:hint="eastAsia" w:hAnsi="宋体"/>
                <w:color w:val="000000"/>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4"/>
              <w:widowControl w:val="0"/>
              <w:spacing w:before="0" w:beforeAutospacing="0" w:after="0" w:afterAutospacing="0"/>
              <w:jc w:val="both"/>
              <w:rPr>
                <w:b w:val="0"/>
                <w:bCs w:val="0"/>
                <w:color w:val="000000"/>
                <w:sz w:val="24"/>
              </w:rPr>
            </w:pPr>
            <w:r>
              <w:rPr>
                <w:rFonts w:hint="eastAsia"/>
                <w:b w:val="0"/>
                <w:bCs w:val="0"/>
                <w:color w:val="000000"/>
                <w:sz w:val="24"/>
                <w:lang w:val="en-US" w:eastAsia="zh-CN"/>
              </w:rPr>
              <w:t>工程</w:t>
            </w:r>
            <w:r>
              <w:rPr>
                <w:rFonts w:hint="eastAsia"/>
                <w:b w:val="0"/>
                <w:bCs w:val="0"/>
                <w:color w:val="000000"/>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4"/>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4"/>
              <w:widowControl w:val="0"/>
              <w:spacing w:before="0" w:beforeAutospacing="0" w:after="0" w:afterAutospacing="0"/>
              <w:jc w:val="both"/>
              <w:rPr>
                <w:b w:val="0"/>
                <w:bCs w:val="0"/>
                <w:color w:val="000000"/>
                <w:sz w:val="24"/>
              </w:rPr>
            </w:pPr>
            <w:r>
              <w:rPr>
                <w:rFonts w:hint="eastAsia"/>
                <w:b w:val="0"/>
                <w:bCs w:val="0"/>
                <w:color w:val="000000"/>
                <w:sz w:val="24"/>
              </w:rPr>
              <w:t xml:space="preserve"> </w:t>
            </w: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ascii="Tahoma" w:hAnsi="宋体" w:cs="宋体"/>
                <w:color w:val="000000"/>
                <w:szCs w:val="21"/>
                <w:highlight w:val="none"/>
              </w:rPr>
            </w:pPr>
            <w:r>
              <w:rPr>
                <w:rFonts w:hint="eastAsia" w:ascii="Tahoma" w:hAnsi="宋体" w:cs="宋体"/>
                <w:color w:val="000000"/>
                <w:szCs w:val="21"/>
                <w:highlight w:val="none"/>
              </w:rPr>
              <w:t>付款方式：</w:t>
            </w:r>
            <w:r>
              <w:rPr>
                <w:rFonts w:hint="eastAsia" w:ascii="Tahoma" w:hAnsi="宋体" w:cs="宋体"/>
                <w:color w:val="000000"/>
                <w:szCs w:val="21"/>
                <w:highlight w:val="none"/>
                <w:lang w:val="en-US" w:eastAsia="zh-CN"/>
              </w:rPr>
              <w:t>工程竣工验收后、付审计金额的90%，余款工程质保期后六个月内付清。</w:t>
            </w:r>
            <w:r>
              <w:rPr>
                <w:rFonts w:hint="eastAsia" w:ascii="Tahoma" w:hAnsi="宋体" w:cs="宋体"/>
                <w:color w:val="000000"/>
                <w:szCs w:val="21"/>
                <w:highlight w:val="none"/>
              </w:rPr>
              <w:t>乙方提供增值税专用发票。</w:t>
            </w:r>
          </w:p>
          <w:p>
            <w:pPr>
              <w:pStyle w:val="222"/>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int="default" w:cs="宋体" w:asciiTheme="minorEastAsia" w:hAnsiTheme="minorEastAsia" w:eastAsiaTheme="minorEastAsia"/>
                <w:color w:val="000000"/>
                <w:sz w:val="24"/>
                <w:szCs w:val="24"/>
                <w:highlight w:val="none"/>
                <w:lang w:val="en-US" w:eastAsia="zh-CN"/>
              </w:rPr>
            </w:pPr>
            <w:r>
              <w:rPr>
                <w:rFonts w:hint="eastAsia" w:cs="宋体" w:asciiTheme="minorEastAsia" w:hAnsiTheme="minorEastAsia" w:eastAsiaTheme="minorEastAsia"/>
                <w:color w:val="000000"/>
                <w:sz w:val="24"/>
                <w:szCs w:val="24"/>
                <w:highlight w:val="none"/>
              </w:rPr>
              <w:t>1、服务</w:t>
            </w:r>
            <w:r>
              <w:rPr>
                <w:rFonts w:hint="eastAsia" w:cs="仿宋_GB2312" w:asciiTheme="minorEastAsia" w:hAnsiTheme="minorEastAsia" w:eastAsiaTheme="minorEastAsia"/>
                <w:sz w:val="24"/>
                <w:szCs w:val="24"/>
                <w:highlight w:val="none"/>
              </w:rPr>
              <w:t>期限：</w:t>
            </w:r>
            <w:r>
              <w:rPr>
                <w:rFonts w:hint="eastAsia" w:cs="宋体" w:asciiTheme="minorEastAsia" w:hAnsiTheme="minorEastAsia" w:eastAsiaTheme="minorEastAsia"/>
                <w:color w:val="auto"/>
                <w:szCs w:val="24"/>
                <w:highlight w:val="none"/>
                <w:lang w:eastAsia="zh-CN"/>
              </w:rPr>
              <w:t>工程施工期</w:t>
            </w:r>
            <w:r>
              <w:rPr>
                <w:rFonts w:hint="eastAsia" w:cs="宋体" w:asciiTheme="minorEastAsia" w:hAnsiTheme="minorEastAsia" w:eastAsiaTheme="minorEastAsia"/>
                <w:color w:val="auto"/>
                <w:szCs w:val="24"/>
                <w:highlight w:val="none"/>
                <w:lang w:val="en-US" w:eastAsia="zh-CN"/>
              </w:rPr>
              <w:t>1</w:t>
            </w:r>
            <w:r>
              <w:rPr>
                <w:rFonts w:hint="eastAsia" w:cs="宋体" w:asciiTheme="minorEastAsia" w:hAnsiTheme="minorEastAsia" w:eastAsiaTheme="minorEastAsia"/>
                <w:color w:val="auto"/>
                <w:szCs w:val="24"/>
                <w:highlight w:val="none"/>
                <w:lang w:eastAsia="zh-CN"/>
              </w:rPr>
              <w:t>个月</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color w:val="FF0000"/>
                <w:szCs w:val="24"/>
                <w:u w:val="single"/>
              </w:rPr>
              <w:t>0</w:t>
            </w:r>
            <w:r>
              <w:rPr>
                <w:rFonts w:hint="eastAsia" w:hAnsi="宋体" w:cs="宋体"/>
                <w:b/>
                <w:color w:val="000000"/>
                <w:szCs w:val="24"/>
              </w:rPr>
              <w:t>元</w:t>
            </w:r>
            <w:r>
              <w:rPr>
                <w:rFonts w:hint="eastAsia" w:hAnsi="宋体"/>
                <w:b/>
                <w:color w:val="000000"/>
                <w:szCs w:val="28"/>
              </w:rPr>
              <w:t>。</w:t>
            </w:r>
            <w:r>
              <w:rPr>
                <w:rFonts w:hint="eastAsia" w:hAnsi="宋体"/>
                <w:color w:val="000000"/>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 xml:space="preserve">年 </w:t>
            </w:r>
            <w:r>
              <w:rPr>
                <w:rFonts w:hint="eastAsia" w:hAnsi="宋体"/>
                <w:b/>
                <w:bCs/>
                <w:color w:val="000000"/>
                <w:highlight w:val="none"/>
                <w:lang w:val="en-US" w:eastAsia="zh-CN"/>
              </w:rPr>
              <w:t>3</w:t>
            </w:r>
            <w:r>
              <w:rPr>
                <w:rFonts w:hint="eastAsia" w:hAnsi="宋体"/>
                <w:b/>
                <w:bCs/>
                <w:color w:val="000000"/>
                <w:highlight w:val="none"/>
              </w:rPr>
              <w:t xml:space="preserve"> 月 </w:t>
            </w:r>
            <w:r>
              <w:rPr>
                <w:rFonts w:hint="eastAsia" w:hAnsi="宋体"/>
                <w:b/>
                <w:bCs/>
                <w:color w:val="000000"/>
                <w:highlight w:val="none"/>
                <w:lang w:val="en-US" w:eastAsia="zh-CN"/>
              </w:rPr>
              <w:t>22</w:t>
            </w:r>
            <w:bookmarkStart w:id="206" w:name="_GoBack"/>
            <w:bookmarkEnd w:id="206"/>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eastAsia" w:hAnsi="宋体"/>
                <w:color w:val="000000"/>
                <w:highlight w:val="none"/>
              </w:rPr>
            </w:pPr>
            <w:r>
              <w:rPr>
                <w:rFonts w:hint="eastAsia" w:hAnsi="宋体"/>
                <w:color w:val="000000"/>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0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rPr>
            </w:pPr>
            <w:r>
              <w:rPr>
                <w:rFonts w:hint="eastAsia" w:hAnsi="宋体"/>
                <w:color w:val="000000"/>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rFonts w:hint="default" w:eastAsia="宋体"/>
                <w:color w:val="000000"/>
                <w:highlight w:val="none"/>
                <w:lang w:val="en-US" w:eastAsia="zh-CN"/>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tbl>
    <w:p>
      <w:pPr>
        <w:pStyle w:val="4"/>
        <w:spacing w:before="260" w:after="260" w:line="500" w:lineRule="exact"/>
        <w:jc w:val="center"/>
        <w:rPr>
          <w:rFonts w:hAnsi="宋体"/>
          <w:color w:val="000000"/>
        </w:rPr>
      </w:pPr>
      <w:r>
        <w:rPr>
          <w:rFonts w:hAnsi="宋体"/>
          <w:color w:val="000000"/>
        </w:rPr>
        <w:br w:type="page"/>
      </w:r>
      <w:bookmarkEnd w:id="8"/>
      <w:bookmarkEnd w:id="9"/>
      <w:bookmarkStart w:id="10" w:name="_Toc527131314"/>
      <w:r>
        <w:rPr>
          <w:rFonts w:hint="eastAsia" w:hAnsi="宋体"/>
          <w:color w:val="000000"/>
        </w:rPr>
        <w:t>三、供应商须知</w:t>
      </w:r>
      <w:bookmarkEnd w:id="10"/>
    </w:p>
    <w:p>
      <w:pPr>
        <w:pStyle w:val="5"/>
        <w:spacing w:before="0" w:after="0" w:line="360" w:lineRule="auto"/>
        <w:ind w:firstLine="438" w:firstLineChars="200"/>
        <w:rPr>
          <w:rFonts w:ascii="宋体" w:hAnsi="宋体" w:eastAsia="宋体"/>
          <w:color w:val="000000"/>
          <w:sz w:val="24"/>
          <w:szCs w:val="24"/>
        </w:rPr>
      </w:pPr>
      <w:bookmarkStart w:id="11" w:name="_Hlt509650955"/>
      <w:bookmarkEnd w:id="11"/>
      <w:bookmarkStart w:id="12" w:name="_Hlt509649722"/>
      <w:bookmarkEnd w:id="12"/>
      <w:bookmarkStart w:id="13" w:name="_Hlt509649998"/>
      <w:bookmarkEnd w:id="13"/>
      <w:bookmarkStart w:id="14" w:name="_Hlt509650686"/>
      <w:bookmarkEnd w:id="14"/>
      <w:bookmarkStart w:id="15" w:name="_Hlt526418143"/>
      <w:bookmarkEnd w:id="15"/>
      <w:bookmarkStart w:id="16" w:name="_Hlt509650126"/>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49795"/>
      <w:bookmarkEnd w:id="18"/>
      <w:bookmarkStart w:id="19" w:name="_Hlt526418153"/>
      <w:bookmarkEnd w:id="19"/>
      <w:bookmarkStart w:id="20" w:name="_Hlt509650116"/>
      <w:bookmarkEnd w:id="20"/>
      <w:bookmarkStart w:id="21" w:name="_Hlt509650936"/>
      <w:bookmarkEnd w:id="21"/>
      <w:bookmarkStart w:id="22" w:name="_Hlt509649669"/>
      <w:bookmarkEnd w:id="22"/>
      <w:bookmarkStart w:id="23" w:name="_Hlt509649678"/>
      <w:bookmarkEnd w:id="23"/>
      <w:bookmarkStart w:id="24" w:name="_Hlt509650932"/>
      <w:bookmarkEnd w:id="24"/>
      <w:bookmarkStart w:id="25" w:name="_Hlt509650961"/>
      <w:bookmarkEnd w:id="25"/>
      <w:bookmarkStart w:id="26" w:name="_Hlt509650103"/>
      <w:bookmarkEnd w:id="26"/>
      <w:bookmarkStart w:id="27" w:name="_Hlt509649330"/>
      <w:bookmarkEnd w:id="27"/>
      <w:bookmarkStart w:id="28" w:name="_Hlt509650690"/>
      <w:bookmarkEnd w:id="28"/>
      <w:bookmarkStart w:id="29" w:name="_Hlt509650333"/>
      <w:bookmarkEnd w:id="29"/>
      <w:bookmarkStart w:id="30" w:name="_Hlt509650929"/>
      <w:bookmarkEnd w:id="30"/>
      <w:bookmarkStart w:id="31" w:name="_Hlt509649645"/>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2.1采购监督管理部门：合肥经济技术开发区公用事业发展有限公司。</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11.1与本次采购活动相关的信息，将在合肥经济技术开发区公用事业发展有限公司网站(</w:t>
      </w:r>
      <w:r>
        <w:fldChar w:fldCharType="begin"/>
      </w:r>
      <w:r>
        <w:instrText xml:space="preserve"> HYPERLINK "http://www.hfpudc.com/" </w:instrText>
      </w:r>
      <w:r>
        <w:fldChar w:fldCharType="separate"/>
      </w:r>
      <w:r>
        <w:rPr>
          <w:rStyle w:val="72"/>
          <w:rFonts w:hAnsi="宋体"/>
          <w:szCs w:val="24"/>
        </w:rPr>
        <w:t>http://www.hfpudc.com/</w:t>
      </w:r>
      <w:r>
        <w:rPr>
          <w:rStyle w:val="72"/>
          <w:rFonts w:hAnsi="宋体"/>
          <w:szCs w:val="24"/>
        </w:rPr>
        <w:fldChar w:fldCharType="end"/>
      </w:r>
      <w:r>
        <w:rPr>
          <w:rFonts w:hint="eastAsia" w:hAnsi="宋体"/>
          <w:color w:val="000000"/>
          <w:szCs w:val="24"/>
        </w:rPr>
        <w:t>)发布。</w:t>
      </w:r>
    </w:p>
    <w:p>
      <w:pPr>
        <w:pStyle w:val="5"/>
        <w:spacing w:before="0" w:after="0" w:line="360" w:lineRule="auto"/>
        <w:ind w:firstLine="438" w:firstLineChars="200"/>
        <w:rPr>
          <w:rFonts w:ascii="宋体" w:hAnsi="宋体" w:eastAsia="宋体"/>
          <w:color w:val="000000"/>
          <w:sz w:val="24"/>
          <w:szCs w:val="24"/>
        </w:rPr>
      </w:pPr>
      <w:bookmarkStart w:id="33" w:name="_Toc419376297"/>
      <w:bookmarkStart w:id="34" w:name="_Toc527131316"/>
      <w:r>
        <w:rPr>
          <w:rFonts w:hint="eastAsia" w:ascii="宋体" w:hAnsi="宋体" w:eastAsia="宋体"/>
          <w:color w:val="000000"/>
          <w:sz w:val="24"/>
          <w:szCs w:val="24"/>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12.1.7合肥经济技术开发区公用事业发展有限公司发布的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4"/>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w:t>
      </w:r>
      <w:r>
        <w:rPr>
          <w:rFonts w:hAnsi="宋体"/>
          <w:color w:val="000000"/>
          <w:szCs w:val="24"/>
        </w:rPr>
        <w:t>）</w:t>
      </w:r>
      <w:r>
        <w:rPr>
          <w:rFonts w:hint="eastAsia" w:hAnsi="宋体"/>
          <w:color w:val="000000"/>
          <w:szCs w:val="24"/>
        </w:rPr>
        <w:t>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同类货物和服务的市场平均价格。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7"/>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5"/>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5"/>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5.1采用有效最低价法评审。</w:t>
      </w:r>
      <w:r>
        <w:rPr>
          <w:rFonts w:hint="eastAsia" w:asciiTheme="minorEastAsia" w:hAnsiTheme="minorEastAsia" w:eastAsiaTheme="minorEastAsia"/>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营业执照</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rPr>
      </w:pPr>
      <w:r>
        <w:rPr>
          <w:rFonts w:hint="eastAsia" w:hAnsi="宋体"/>
          <w:color w:val="000000"/>
        </w:rPr>
        <w:t>2、</w:t>
      </w:r>
      <w:r>
        <w:rPr>
          <w:rFonts w:hint="eastAsia"/>
          <w:b/>
          <w:bCs/>
          <w:color w:val="000000"/>
          <w:u w:val="single"/>
        </w:rPr>
        <w:sym w:font="Wingdings" w:char="F0FE"/>
      </w:r>
      <w:r>
        <w:rPr>
          <w:rFonts w:hint="eastAsia" w:hAnsi="宋体"/>
          <w:color w:val="000000"/>
        </w:rPr>
        <w:t>1）本项目价格分权重为</w:t>
      </w:r>
      <w:r>
        <w:rPr>
          <w:rFonts w:hint="eastAsia" w:hAnsi="宋体"/>
          <w:color w:val="000000"/>
          <w:u w:val="single"/>
        </w:rPr>
        <w:t>100</w:t>
      </w:r>
      <w:r>
        <w:rPr>
          <w:rFonts w:hint="eastAsia" w:hAnsi="宋体"/>
          <w:color w:val="000000"/>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5"/>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spacing w:line="360" w:lineRule="auto"/>
        <w:ind w:firstLine="438" w:firstLineChars="200"/>
        <w:rPr>
          <w:rFonts w:hAnsi="宋体"/>
          <w:b/>
          <w:color w:val="000000"/>
          <w:sz w:val="30"/>
          <w:szCs w:val="30"/>
        </w:rPr>
      </w:pPr>
      <w:r>
        <w:rPr>
          <w:rFonts w:hAnsi="宋体"/>
          <w:bCs/>
          <w:color w:val="000000"/>
          <w:szCs w:val="24"/>
        </w:rPr>
        <w:br w:type="page"/>
      </w:r>
      <w:bookmarkStart w:id="50" w:name="_Hlt509650697"/>
      <w:bookmarkEnd w:id="50"/>
      <w:bookmarkStart w:id="51" w:name="_Hlt510342861"/>
      <w:bookmarkEnd w:id="51"/>
      <w:bookmarkStart w:id="52" w:name="_Hlt509649724"/>
      <w:bookmarkEnd w:id="52"/>
      <w:bookmarkStart w:id="53" w:name="_Toc427106476"/>
      <w:bookmarkStart w:id="54" w:name="_Toc427016287"/>
      <w:bookmarkStart w:id="55" w:name="_Toc527131321"/>
      <w:bookmarkStart w:id="56" w:name="_Toc463041898"/>
      <w:r>
        <w:rPr>
          <w:rFonts w:hint="eastAsia" w:hAnsi="宋体"/>
          <w:b/>
          <w:color w:val="000000"/>
          <w:sz w:val="30"/>
          <w:szCs w:val="30"/>
        </w:rPr>
        <w:t>四、采购合同</w:t>
      </w:r>
      <w:bookmarkEnd w:id="53"/>
      <w:bookmarkEnd w:id="54"/>
      <w:bookmarkEnd w:id="55"/>
      <w:bookmarkEnd w:id="56"/>
    </w:p>
    <w:p>
      <w:pPr>
        <w:spacing w:line="480" w:lineRule="auto"/>
        <w:jc w:val="center"/>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ascii="宋体" w:hAnsi="宋体" w:cs="@仿宋_GB2312"/>
          <w:color w:val="000000"/>
          <w:sz w:val="24"/>
          <w:szCs w:val="24"/>
          <w:u w:val="single"/>
          <w:lang w:val="en-US" w:eastAsia="zh-CN"/>
        </w:rPr>
        <w:t xml:space="preserve">                                 </w:t>
      </w: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ascii="宋体" w:hAnsi="宋体" w:cs="@仿宋_GB2312"/>
          <w:color w:val="000000"/>
          <w:sz w:val="24"/>
          <w:szCs w:val="24"/>
          <w:lang w:val="en-US" w:eastAsia="zh-CN"/>
        </w:rPr>
        <w:t xml:space="preserve">  </w:t>
      </w:r>
      <w:r>
        <w:rPr>
          <w:rFonts w:hint="eastAsia" w:ascii="宋体"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7" w:name="_Toc2232"/>
      <w:bookmarkStart w:id="58" w:name="_Toc3029"/>
      <w:bookmarkStart w:id="59" w:name="_Toc24059"/>
      <w:r>
        <w:rPr>
          <w:rFonts w:hint="eastAsia" w:ascii="宋体" w:hAnsi="宋体" w:cs="@仿宋_GB2312"/>
          <w:b/>
          <w:bCs/>
          <w:color w:val="000000"/>
          <w:sz w:val="24"/>
          <w:szCs w:val="24"/>
          <w:lang w:val="zh-CN"/>
        </w:rPr>
        <w:t>1.1 合同组成部分</w:t>
      </w:r>
      <w:bookmarkEnd w:id="57"/>
      <w:bookmarkEnd w:id="58"/>
      <w:bookmarkEnd w:id="59"/>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60" w:name="_Toc6311"/>
      <w:bookmarkStart w:id="61" w:name="_Toc6773"/>
      <w:bookmarkStart w:id="62" w:name="_Toc18585"/>
      <w:bookmarkStart w:id="63" w:name="_Toc22185"/>
      <w:bookmarkStart w:id="64" w:name="_Toc2918"/>
      <w:r>
        <w:rPr>
          <w:rFonts w:hint="eastAsia" w:ascii="宋体" w:hAnsi="宋体" w:cs="@仿宋_GB2312"/>
          <w:b/>
          <w:bCs/>
          <w:color w:val="000000"/>
          <w:sz w:val="24"/>
          <w:szCs w:val="24"/>
          <w:lang w:val="zh-CN"/>
        </w:rPr>
        <w:t xml:space="preserve">1.2 </w:t>
      </w:r>
      <w:bookmarkEnd w:id="60"/>
      <w:bookmarkEnd w:id="61"/>
      <w:bookmarkEnd w:id="62"/>
      <w:bookmarkEnd w:id="63"/>
      <w:bookmarkEnd w:id="64"/>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5" w:name="_Toc23292"/>
      <w:bookmarkStart w:id="66" w:name="_Toc21631"/>
      <w:bookmarkStart w:id="67" w:name="_Toc21551"/>
      <w:r>
        <w:rPr>
          <w:rFonts w:hint="eastAsia" w:ascii="宋体" w:hAnsi="宋体" w:cs="@仿宋_GB2312"/>
          <w:b/>
          <w:bCs/>
          <w:color w:val="000000"/>
          <w:sz w:val="24"/>
          <w:szCs w:val="24"/>
          <w:lang w:val="zh-CN"/>
        </w:rPr>
        <w:t>1.3 价款</w:t>
      </w:r>
      <w:bookmarkEnd w:id="65"/>
      <w:bookmarkEnd w:id="66"/>
      <w:bookmarkEnd w:id="6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68" w:name="_Toc22618"/>
      <w:bookmarkStart w:id="69" w:name="_Toc10340"/>
      <w:bookmarkStart w:id="70" w:name="_Toc1814"/>
      <w:r>
        <w:rPr>
          <w:rFonts w:hint="eastAsia" w:ascii="宋体" w:hAnsi="宋体" w:cs="@仿宋_GB2312"/>
          <w:b/>
          <w:bCs/>
          <w:color w:val="000000"/>
          <w:sz w:val="24"/>
          <w:szCs w:val="24"/>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1" w:name="_Toc32071"/>
      <w:bookmarkStart w:id="72" w:name="_Toc2846"/>
      <w:bookmarkStart w:id="73" w:name="_Toc19304"/>
      <w:r>
        <w:rPr>
          <w:rFonts w:hint="eastAsia" w:ascii="宋体" w:hAnsi="宋体" w:cs="@仿宋_GB2312"/>
          <w:b/>
          <w:bCs/>
          <w:color w:val="000000"/>
          <w:sz w:val="24"/>
          <w:szCs w:val="24"/>
          <w:lang w:val="zh-CN"/>
        </w:rPr>
        <w:t>1.5 服务期限、地点和方式</w:t>
      </w:r>
      <w:bookmarkEnd w:id="71"/>
      <w:bookmarkEnd w:id="72"/>
      <w:bookmarkEnd w:id="73"/>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4" w:name="_Toc21423"/>
      <w:bookmarkStart w:id="75" w:name="_Toc19554"/>
      <w:bookmarkStart w:id="76" w:name="_Toc27250"/>
      <w:r>
        <w:rPr>
          <w:rFonts w:hint="eastAsia" w:ascii="宋体" w:hAnsi="宋体" w:cs="@仿宋_GB2312"/>
          <w:b/>
          <w:bCs/>
          <w:color w:val="000000"/>
          <w:sz w:val="24"/>
          <w:szCs w:val="24"/>
          <w:lang w:val="zh-CN"/>
        </w:rPr>
        <w:t>1.6 违约责任</w:t>
      </w:r>
      <w:bookmarkEnd w:id="74"/>
      <w:bookmarkEnd w:id="75"/>
      <w:bookmarkEnd w:id="7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7" w:name="_Toc28375"/>
      <w:bookmarkStart w:id="78" w:name="_Toc15583"/>
      <w:bookmarkStart w:id="79" w:name="_Toc16021"/>
      <w:r>
        <w:rPr>
          <w:rFonts w:hint="eastAsia" w:ascii="宋体" w:hAnsi="宋体" w:cs="@仿宋_GB2312"/>
          <w:b/>
          <w:bCs/>
          <w:color w:val="000000"/>
          <w:sz w:val="24"/>
          <w:szCs w:val="24"/>
          <w:lang w:val="zh-CN"/>
        </w:rPr>
        <w:t>1.7 合同争议的解决</w:t>
      </w:r>
      <w:bookmarkEnd w:id="77"/>
      <w:bookmarkEnd w:id="78"/>
      <w:bookmarkEnd w:id="7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80" w:name="_Toc15322"/>
      <w:bookmarkStart w:id="81" w:name="_Toc11173"/>
      <w:bookmarkStart w:id="82" w:name="_Toc7245"/>
      <w:r>
        <w:rPr>
          <w:rFonts w:hint="eastAsia" w:ascii="宋体" w:hAnsi="宋体" w:cs="@仿宋_GB2312"/>
          <w:b/>
          <w:bCs/>
          <w:color w:val="000000"/>
          <w:sz w:val="24"/>
          <w:szCs w:val="24"/>
          <w:lang w:val="zh-CN"/>
        </w:rPr>
        <w:t>1.8 合同生效</w:t>
      </w:r>
      <w:bookmarkEnd w:id="80"/>
      <w:bookmarkEnd w:id="81"/>
      <w:bookmarkEnd w:id="8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3"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3"/>
    </w:p>
    <w:p>
      <w:pPr>
        <w:spacing w:line="360" w:lineRule="auto"/>
        <w:ind w:firstLine="437"/>
        <w:outlineLvl w:val="3"/>
        <w:rPr>
          <w:rFonts w:ascii="宋体" w:hAnsi="宋体" w:cs="@仿宋_GB2312"/>
          <w:b/>
          <w:bCs/>
          <w:color w:val="000000"/>
          <w:sz w:val="24"/>
          <w:szCs w:val="24"/>
          <w:lang w:val="zh-CN"/>
        </w:rPr>
      </w:pPr>
      <w:bookmarkStart w:id="84" w:name="_Ref467379101"/>
      <w:bookmarkStart w:id="85" w:name="_Ref467379109"/>
      <w:bookmarkStart w:id="86" w:name="_Ref467378463"/>
      <w:bookmarkStart w:id="87" w:name="_Ref467379225"/>
      <w:bookmarkStart w:id="88" w:name="_Toc279701240"/>
      <w:bookmarkStart w:id="89" w:name="_Ref467379094"/>
      <w:bookmarkStart w:id="90" w:name="_Toc28763"/>
      <w:bookmarkStart w:id="91" w:name="_Toc19614"/>
      <w:bookmarkStart w:id="92" w:name="_Ref467378404"/>
      <w:bookmarkStart w:id="93" w:name="_Toc259093669"/>
      <w:bookmarkStart w:id="94" w:name="_Toc487900349"/>
      <w:bookmarkStart w:id="95" w:name="_Toc16917"/>
      <w:bookmarkStart w:id="96" w:name="_Ref467378499"/>
      <w:bookmarkStart w:id="97" w:name="_Ref467379214"/>
      <w:bookmarkStart w:id="98" w:name="_Ref467379205"/>
      <w:bookmarkStart w:id="99" w:name="_Ref467379195"/>
      <w:r>
        <w:rPr>
          <w:rFonts w:hint="eastAsia" w:ascii="宋体" w:hAnsi="宋体" w:cs="@仿宋_GB2312"/>
          <w:b/>
          <w:bCs/>
          <w:color w:val="000000"/>
          <w:sz w:val="24"/>
          <w:szCs w:val="24"/>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100" w:name="_Ref467378840"/>
      <w:r>
        <w:rPr>
          <w:rFonts w:hint="eastAsia" w:ascii="宋体" w:hAnsi="宋体" w:cs="@仿宋_GB2312"/>
          <w:color w:val="000000"/>
          <w:sz w:val="24"/>
          <w:szCs w:val="24"/>
        </w:rPr>
        <w:t>2.1.4“甲方”系指与中标人签署合同的招标人</w:t>
      </w:r>
      <w:bookmarkEnd w:id="100"/>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101" w:name="_Ref467379400"/>
      <w:r>
        <w:rPr>
          <w:rFonts w:hint="eastAsia" w:ascii="宋体" w:hAnsi="宋体" w:cs="@仿宋_GB2312"/>
          <w:color w:val="000000"/>
          <w:sz w:val="24"/>
          <w:szCs w:val="24"/>
        </w:rPr>
        <w:t>2.1.5“乙方”系指根据合同约定提供服务的中标人</w:t>
      </w:r>
      <w:bookmarkEnd w:id="101"/>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2" w:name="_Ref467379436"/>
      <w:r>
        <w:rPr>
          <w:rFonts w:hint="eastAsia" w:ascii="宋体" w:hAnsi="宋体" w:cs="@仿宋_GB2312"/>
          <w:color w:val="000000"/>
          <w:sz w:val="24"/>
          <w:szCs w:val="24"/>
        </w:rPr>
        <w:t>2.1.6“现场”系指合同约定提供服务的地点。</w:t>
      </w:r>
      <w:bookmarkEnd w:id="102"/>
    </w:p>
    <w:p>
      <w:pPr>
        <w:spacing w:line="360" w:lineRule="auto"/>
        <w:ind w:firstLine="437"/>
        <w:outlineLvl w:val="3"/>
        <w:rPr>
          <w:rFonts w:ascii="宋体" w:hAnsi="宋体" w:cs="@仿宋_GB2312"/>
          <w:b/>
          <w:bCs/>
          <w:color w:val="000000"/>
          <w:sz w:val="24"/>
          <w:szCs w:val="24"/>
          <w:lang w:val="zh-CN"/>
        </w:rPr>
      </w:pPr>
      <w:bookmarkStart w:id="103" w:name="_Toc32504"/>
      <w:bookmarkStart w:id="104" w:name="_Toc13336"/>
      <w:bookmarkStart w:id="105" w:name="_Toc487900350"/>
      <w:bookmarkStart w:id="106" w:name="_Toc27635"/>
      <w:bookmarkStart w:id="107" w:name="_Toc259093670"/>
      <w:bookmarkStart w:id="108" w:name="_Toc279701241"/>
      <w:r>
        <w:rPr>
          <w:rFonts w:hint="eastAsia" w:ascii="宋体" w:hAnsi="宋体" w:cs="@仿宋_GB2312"/>
          <w:b/>
          <w:bCs/>
          <w:color w:val="000000"/>
          <w:sz w:val="24"/>
          <w:szCs w:val="24"/>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09" w:name="_Toc259093671"/>
      <w:bookmarkStart w:id="110" w:name="_Toc9829"/>
      <w:bookmarkStart w:id="111" w:name="_Toc27853"/>
      <w:bookmarkStart w:id="112" w:name="_Toc487900351"/>
      <w:bookmarkStart w:id="113" w:name="_Toc279701242"/>
      <w:bookmarkStart w:id="114" w:name="_Toc31634"/>
      <w:r>
        <w:rPr>
          <w:rFonts w:hint="eastAsia" w:ascii="宋体" w:hAnsi="宋体" w:cs="@仿宋_GB2312"/>
          <w:b/>
          <w:bCs/>
          <w:color w:val="000000"/>
          <w:sz w:val="24"/>
          <w:szCs w:val="24"/>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5" w:name="_Ref467378591"/>
      <w:bookmarkStart w:id="116" w:name="_Toc487900354"/>
      <w:bookmarkStart w:id="117" w:name="_Toc279701245"/>
      <w:bookmarkStart w:id="118" w:name="_Toc259093674"/>
      <w:bookmarkStart w:id="119" w:name="_Ref467379527"/>
      <w:bookmarkStart w:id="120" w:name="_Ref467378541"/>
      <w:bookmarkStart w:id="121" w:name="_Ref467379542"/>
      <w:bookmarkStart w:id="122" w:name="_Ref467379536"/>
      <w:bookmarkStart w:id="123" w:name="_Toc26182"/>
      <w:bookmarkStart w:id="124" w:name="_Toc19074"/>
      <w:bookmarkStart w:id="125" w:name="_Toc30272"/>
      <w:r>
        <w:rPr>
          <w:rFonts w:hint="eastAsia" w:ascii="宋体" w:hAnsi="宋体" w:cs="@仿宋_GB2312"/>
          <w:b/>
          <w:bCs/>
          <w:color w:val="000000"/>
          <w:sz w:val="24"/>
          <w:szCs w:val="24"/>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lang w:val="zh-CN"/>
        </w:rPr>
        <w:t>4 履约检查和问题反馈</w:t>
      </w:r>
      <w:bookmarkEnd w:id="123"/>
      <w:bookmarkEnd w:id="124"/>
      <w:bookmarkEnd w:id="125"/>
    </w:p>
    <w:p>
      <w:pPr>
        <w:spacing w:line="360" w:lineRule="auto"/>
        <w:ind w:firstLine="435"/>
        <w:rPr>
          <w:rFonts w:ascii="宋体" w:hAnsi="宋体" w:cs="@仿宋_GB2312"/>
          <w:color w:val="000000"/>
          <w:sz w:val="24"/>
          <w:szCs w:val="24"/>
        </w:rPr>
      </w:pPr>
      <w:bookmarkStart w:id="126" w:name="_Toc186431854"/>
      <w:bookmarkStart w:id="127" w:name="_Ref467379807"/>
      <w:bookmarkStart w:id="128" w:name="_Toc279701247"/>
      <w:bookmarkStart w:id="129" w:name="_Ref467379793"/>
      <w:bookmarkStart w:id="130" w:name="_Toc487900357"/>
      <w:bookmarkStart w:id="131" w:name="_Toc259093676"/>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rPr>
        <w:t>。</w:t>
      </w:r>
    </w:p>
    <w:bookmarkEnd w:id="132"/>
    <w:p>
      <w:pPr>
        <w:spacing w:line="360" w:lineRule="auto"/>
        <w:ind w:firstLine="437"/>
        <w:outlineLvl w:val="3"/>
        <w:rPr>
          <w:rFonts w:ascii="宋体" w:hAnsi="宋体" w:cs="@仿宋_GB2312"/>
          <w:b/>
          <w:bCs/>
          <w:color w:val="000000"/>
          <w:sz w:val="24"/>
          <w:szCs w:val="24"/>
          <w:lang w:val="zh-CN"/>
        </w:rPr>
      </w:pPr>
      <w:bookmarkStart w:id="133" w:name="_Toc7836"/>
      <w:bookmarkStart w:id="134" w:name="_Toc28451"/>
      <w:bookmarkStart w:id="135" w:name="_Toc19219"/>
      <w:r>
        <w:rPr>
          <w:rFonts w:hint="eastAsia" w:ascii="宋体" w:hAnsi="宋体" w:cs="@仿宋_GB2312"/>
          <w:b/>
          <w:bCs/>
          <w:color w:val="000000"/>
          <w:sz w:val="24"/>
          <w:szCs w:val="24"/>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6" w:name="_Ref467379863"/>
      <w:bookmarkStart w:id="137" w:name="_Toc259093677"/>
      <w:bookmarkStart w:id="138" w:name="_Ref467379852"/>
      <w:bookmarkStart w:id="139" w:name="_Toc279701248"/>
      <w:bookmarkStart w:id="140" w:name="_Toc487900358"/>
      <w:bookmarkStart w:id="141" w:name="_Ref467379923"/>
      <w:bookmarkStart w:id="142" w:name="_Toc774"/>
      <w:bookmarkStart w:id="143" w:name="_Toc16110"/>
      <w:bookmarkStart w:id="144" w:name="_Toc3225"/>
      <w:r>
        <w:rPr>
          <w:rFonts w:hint="eastAsia" w:ascii="宋体" w:hAnsi="宋体" w:cs="@仿宋_GB2312"/>
          <w:b/>
          <w:bCs/>
          <w:color w:val="000000"/>
          <w:sz w:val="24"/>
          <w:szCs w:val="24"/>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lang w:val="zh-CN"/>
        </w:rPr>
        <w:t>和保密义务</w:t>
      </w:r>
      <w:bookmarkEnd w:id="142"/>
      <w:bookmarkEnd w:id="143"/>
      <w:bookmarkEnd w:id="14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5" w:name="_Toc7860"/>
      <w:r>
        <w:rPr>
          <w:rFonts w:hint="eastAsia" w:ascii="宋体" w:hAnsi="宋体" w:cs="@仿宋_GB2312"/>
          <w:b/>
          <w:bCs/>
          <w:color w:val="000000"/>
          <w:sz w:val="24"/>
          <w:szCs w:val="24"/>
          <w:lang w:val="zh-CN"/>
        </w:rPr>
        <w:t>2.7 质量保证</w:t>
      </w:r>
      <w:bookmarkEnd w:id="14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6" w:name="_Toc22267"/>
      <w:r>
        <w:rPr>
          <w:rFonts w:hint="eastAsia" w:ascii="宋体" w:hAnsi="宋体" w:cs="@仿宋_GB2312"/>
          <w:b/>
          <w:color w:val="000000"/>
          <w:sz w:val="24"/>
          <w:szCs w:val="24"/>
        </w:rPr>
        <w:t>2.8 延迟履行</w:t>
      </w:r>
      <w:bookmarkEnd w:id="14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7" w:name="_Toc7502"/>
      <w:bookmarkStart w:id="148" w:name="_Toc487900364"/>
      <w:bookmarkStart w:id="149" w:name="_Ref467378121"/>
      <w:bookmarkStart w:id="150" w:name="_Toc259093683"/>
      <w:bookmarkStart w:id="151" w:name="_Toc279701254"/>
      <w:r>
        <w:rPr>
          <w:rFonts w:hint="eastAsia" w:ascii="宋体" w:hAnsi="宋体" w:cs="@仿宋_GB2312"/>
          <w:b/>
          <w:bCs/>
          <w:color w:val="000000"/>
          <w:sz w:val="24"/>
          <w:szCs w:val="24"/>
          <w:lang w:val="zh-CN"/>
        </w:rPr>
        <w:t>2.9 合同变更</w:t>
      </w:r>
      <w:bookmarkEnd w:id="14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2" w:name="_Toc487900369"/>
      <w:bookmarkStart w:id="153" w:name="_Toc259093688"/>
      <w:bookmarkStart w:id="154" w:name="_Toc279701259"/>
    </w:p>
    <w:p>
      <w:pPr>
        <w:spacing w:line="360" w:lineRule="auto"/>
        <w:ind w:firstLine="437"/>
        <w:outlineLvl w:val="3"/>
        <w:rPr>
          <w:rFonts w:ascii="宋体" w:hAnsi="宋体" w:cs="@仿宋_GB2312"/>
          <w:b/>
          <w:bCs/>
          <w:color w:val="000000"/>
          <w:sz w:val="24"/>
          <w:szCs w:val="24"/>
          <w:lang w:val="zh-CN"/>
        </w:rPr>
      </w:pPr>
      <w:bookmarkStart w:id="155" w:name="_Toc22955"/>
      <w:bookmarkStart w:id="156" w:name="_Toc15237"/>
      <w:bookmarkStart w:id="157" w:name="_Toc10366"/>
      <w:r>
        <w:rPr>
          <w:rFonts w:hint="eastAsia" w:ascii="宋体" w:hAnsi="宋体" w:cs="@仿宋_GB2312"/>
          <w:b/>
          <w:bCs/>
          <w:color w:val="000000"/>
          <w:sz w:val="24"/>
          <w:szCs w:val="24"/>
          <w:lang w:val="zh-CN"/>
        </w:rPr>
        <w:t>2.10 合同转让</w:t>
      </w:r>
      <w:bookmarkEnd w:id="152"/>
      <w:bookmarkEnd w:id="153"/>
      <w:bookmarkEnd w:id="154"/>
      <w:r>
        <w:rPr>
          <w:rFonts w:hint="eastAsia" w:ascii="宋体" w:hAnsi="宋体" w:cs="@仿宋_GB2312"/>
          <w:b/>
          <w:bCs/>
          <w:color w:val="000000"/>
          <w:sz w:val="24"/>
          <w:szCs w:val="24"/>
          <w:lang w:val="zh-CN"/>
        </w:rPr>
        <w:t>和分包</w:t>
      </w:r>
      <w:bookmarkEnd w:id="155"/>
      <w:bookmarkEnd w:id="156"/>
      <w:bookmarkEnd w:id="15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58" w:name="_Toc13566"/>
      <w:bookmarkStart w:id="159" w:name="_Toc14066"/>
      <w:bookmarkStart w:id="160" w:name="_Toc16508"/>
      <w:r>
        <w:rPr>
          <w:rFonts w:hint="eastAsia" w:ascii="宋体" w:hAnsi="宋体" w:cs="@仿宋_GB2312"/>
          <w:b/>
          <w:bCs/>
          <w:color w:val="000000"/>
          <w:sz w:val="24"/>
          <w:szCs w:val="24"/>
          <w:lang w:val="zh-CN"/>
        </w:rPr>
        <w:t>2.11 不可抗力</w:t>
      </w:r>
      <w:bookmarkEnd w:id="158"/>
      <w:bookmarkEnd w:id="159"/>
      <w:bookmarkEnd w:id="16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61" w:name="_Toc30676"/>
      <w:bookmarkStart w:id="162" w:name="_Toc279701255"/>
      <w:bookmarkStart w:id="163" w:name="_Toc259093684"/>
      <w:bookmarkStart w:id="164" w:name="_Toc6969"/>
      <w:bookmarkStart w:id="165" w:name="_Toc689"/>
      <w:bookmarkStart w:id="166" w:name="_Toc487900365"/>
      <w:r>
        <w:rPr>
          <w:rFonts w:hint="eastAsia" w:ascii="宋体" w:hAnsi="宋体" w:cs="@仿宋_GB2312"/>
          <w:b/>
          <w:bCs/>
          <w:color w:val="000000"/>
          <w:sz w:val="24"/>
          <w:szCs w:val="24"/>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7" w:name="_Toc7102"/>
      <w:bookmarkStart w:id="168" w:name="_Toc487900368"/>
      <w:bookmarkStart w:id="169" w:name="_Toc259093687"/>
      <w:bookmarkStart w:id="170" w:name="_Toc8298"/>
      <w:bookmarkStart w:id="171" w:name="_Toc279701258"/>
      <w:bookmarkStart w:id="172" w:name="_Toc16959"/>
      <w:r>
        <w:rPr>
          <w:rFonts w:hint="eastAsia" w:ascii="宋体" w:hAnsi="宋体" w:cs="@仿宋_GB2312"/>
          <w:b/>
          <w:bCs/>
          <w:color w:val="000000"/>
          <w:sz w:val="24"/>
          <w:szCs w:val="24"/>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3" w:name="_Toc6134"/>
      <w:bookmarkStart w:id="174" w:name="_Toc15387"/>
      <w:bookmarkStart w:id="175" w:name="_Toc29333"/>
      <w:r>
        <w:rPr>
          <w:rFonts w:hint="eastAsia" w:ascii="宋体" w:hAnsi="宋体" w:cs="@仿宋_GB2312"/>
          <w:b/>
          <w:bCs/>
          <w:color w:val="000000"/>
          <w:sz w:val="24"/>
          <w:szCs w:val="24"/>
          <w:lang w:val="zh-CN"/>
        </w:rPr>
        <w:t>2.14 合同中止、终止</w:t>
      </w:r>
      <w:bookmarkEnd w:id="173"/>
      <w:bookmarkEnd w:id="174"/>
      <w:bookmarkEnd w:id="17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6" w:name="_Toc1125"/>
      <w:bookmarkStart w:id="177" w:name="_Toc14563"/>
      <w:bookmarkStart w:id="178" w:name="_Toc6596"/>
      <w:r>
        <w:rPr>
          <w:rFonts w:hint="eastAsia" w:ascii="宋体" w:hAnsi="宋体" w:cs="@仿宋_GB2312"/>
          <w:b/>
          <w:bCs/>
          <w:color w:val="000000"/>
          <w:sz w:val="24"/>
          <w:szCs w:val="24"/>
          <w:lang w:val="zh-CN"/>
        </w:rPr>
        <w:t>2.15 检验和验收</w:t>
      </w:r>
      <w:bookmarkEnd w:id="176"/>
      <w:bookmarkEnd w:id="177"/>
      <w:bookmarkEnd w:id="17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rPr>
      </w:pPr>
      <w:bookmarkStart w:id="179" w:name="_Toc487900373"/>
      <w:bookmarkStart w:id="180" w:name="_Toc279701263"/>
      <w:bookmarkStart w:id="181" w:name="_Toc18567"/>
      <w:bookmarkStart w:id="182" w:name="_Toc10330"/>
      <w:bookmarkStart w:id="183" w:name="_Toc12773"/>
      <w:bookmarkStart w:id="184" w:name="_Toc259093692"/>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5" w:name="_Toc279701264"/>
      <w:bookmarkStart w:id="186" w:name="_Toc259093693"/>
      <w:bookmarkStart w:id="187" w:name="_Toc16673"/>
      <w:bookmarkStart w:id="188" w:name="_Toc3148"/>
      <w:bookmarkStart w:id="189" w:name="_Toc12004"/>
      <w:bookmarkStart w:id="190" w:name="_Toc487900374"/>
      <w:r>
        <w:rPr>
          <w:rFonts w:hint="eastAsia" w:ascii="宋体" w:hAnsi="宋体" w:cs="@仿宋_GB2312"/>
          <w:b/>
          <w:bCs/>
          <w:color w:val="000000"/>
          <w:sz w:val="24"/>
          <w:szCs w:val="24"/>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rPr>
      </w:pPr>
      <w:bookmarkStart w:id="191" w:name="_Toc14001"/>
      <w:bookmarkStart w:id="192" w:name="_Toc19890"/>
      <w:bookmarkStart w:id="193" w:name="_Toc6885"/>
      <w:r>
        <w:rPr>
          <w:rFonts w:hint="eastAsia" w:ascii="宋体" w:hAnsi="宋体" w:cs="@仿宋_GB2312"/>
          <w:b/>
          <w:bCs/>
          <w:color w:val="000000"/>
          <w:sz w:val="24"/>
          <w:szCs w:val="24"/>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ascii="宋体" w:hAnsi="宋体" w:cs="@仿宋_GB2312"/>
          <w:color w:val="000000"/>
          <w:sz w:val="24"/>
          <w:szCs w:val="24"/>
        </w:rPr>
      </w:pPr>
    </w:p>
    <w:p>
      <w:pPr>
        <w:spacing w:line="360" w:lineRule="auto"/>
        <w:jc w:val="center"/>
        <w:outlineLvl w:val="2"/>
        <w:rPr>
          <w:rFonts w:ascii="宋体" w:hAnsi="宋体" w:cs="@仿宋_GB2312"/>
          <w:b/>
          <w:color w:val="000000"/>
          <w:sz w:val="24"/>
          <w:szCs w:val="24"/>
        </w:rPr>
      </w:pPr>
      <w:bookmarkStart w:id="194" w:name="_Toc331685784"/>
      <w:r>
        <w:rPr>
          <w:rFonts w:hint="eastAsia" w:ascii="宋体" w:hAnsi="宋体" w:cs="@仿宋_GB2312"/>
          <w:b/>
          <w:color w:val="000000"/>
          <w:sz w:val="24"/>
          <w:szCs w:val="24"/>
        </w:rPr>
        <w:t>第三部分 合同专用条款</w:t>
      </w:r>
      <w:bookmarkEnd w:id="19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bl>
    <w:p>
      <w:pPr>
        <w:pStyle w:val="82"/>
        <w:spacing w:before="0" w:after="0" w:line="420" w:lineRule="exact"/>
        <w:ind w:left="0" w:right="-710"/>
        <w:rPr>
          <w:rFonts w:hint="eastAsia" w:ascii="宋体" w:hAnsi="宋体"/>
          <w:color w:val="000000"/>
          <w:kern w:val="2"/>
          <w:szCs w:val="24"/>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jc w:val="left"/>
        <w:rPr>
          <w:rFonts w:ascii="宋体" w:hAnsi="宋体"/>
          <w:b/>
          <w:color w:val="000000"/>
          <w:sz w:val="24"/>
          <w:szCs w:val="24"/>
        </w:rPr>
      </w:pPr>
      <w:r>
        <w:rPr>
          <w:rFonts w:hint="eastAsia" w:ascii="宋体" w:hAnsi="宋体"/>
          <w:b/>
          <w:color w:val="000000"/>
          <w:sz w:val="24"/>
          <w:szCs w:val="24"/>
        </w:rPr>
        <w:t>合同附件：</w:t>
      </w:r>
    </w:p>
    <w:p>
      <w:pPr>
        <w:jc w:val="center"/>
        <w:rPr>
          <w:rFonts w:ascii="宋体" w:hAnsi="宋体"/>
          <w:b/>
          <w:bCs/>
          <w:color w:val="000000"/>
          <w:sz w:val="24"/>
        </w:rPr>
      </w:pPr>
      <w:r>
        <w:rPr>
          <w:rFonts w:hint="eastAsia" w:ascii="宋体" w:hAnsi="宋体"/>
          <w:b/>
          <w:bCs/>
          <w:color w:val="000000"/>
          <w:sz w:val="24"/>
        </w:rPr>
        <w:t>承  诺  书</w:t>
      </w:r>
    </w:p>
    <w:p>
      <w:pPr>
        <w:spacing w:line="360" w:lineRule="auto"/>
        <w:rPr>
          <w:rFonts w:ascii="宋体" w:hAnsi="宋体"/>
          <w:color w:val="000000"/>
          <w:sz w:val="24"/>
          <w:szCs w:val="24"/>
        </w:rPr>
      </w:pP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为维护招投标工作的严肃性，甲乙双方郑重声明并承诺如下：</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（三）本项目招标公告和谈判文件关于</w:t>
      </w:r>
      <w:r>
        <w:rPr>
          <w:rFonts w:ascii="宋体" w:hAnsi="宋体"/>
          <w:color w:val="000000"/>
          <w:sz w:val="24"/>
          <w:szCs w:val="24"/>
        </w:rPr>
        <w:t>签订</w:t>
      </w:r>
      <w:r>
        <w:rPr>
          <w:rFonts w:hint="eastAsia" w:ascii="宋体" w:hAnsi="宋体"/>
          <w:color w:val="000000"/>
          <w:sz w:val="24"/>
          <w:szCs w:val="24"/>
        </w:rPr>
        <w:t>书面</w:t>
      </w:r>
      <w:r>
        <w:rPr>
          <w:rFonts w:ascii="宋体" w:hAnsi="宋体"/>
          <w:color w:val="000000"/>
          <w:sz w:val="24"/>
          <w:szCs w:val="24"/>
        </w:rPr>
        <w:t>合同的相关</w:t>
      </w:r>
      <w:r>
        <w:rPr>
          <w:rFonts w:hint="eastAsia" w:ascii="宋体" w:hAnsi="宋体"/>
          <w:color w:val="000000"/>
          <w:sz w:val="24"/>
          <w:szCs w:val="24"/>
        </w:rPr>
        <w:t>约定（</w:t>
      </w:r>
      <w:r>
        <w:rPr>
          <w:rFonts w:ascii="宋体" w:hAnsi="宋体"/>
          <w:color w:val="000000"/>
          <w:sz w:val="24"/>
          <w:szCs w:val="24"/>
        </w:rPr>
        <w:t>详见</w:t>
      </w:r>
      <w:r>
        <w:rPr>
          <w:rFonts w:hint="eastAsia" w:ascii="宋体" w:hAnsi="宋体"/>
          <w:color w:val="000000"/>
          <w:sz w:val="24"/>
          <w:szCs w:val="24"/>
        </w:rPr>
        <w:t>本项目招标公告和谈判文件）。</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二、双方承诺严格按照上述规定签订</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的书面合同。如有违反，自行承担一切法律责任和后果。</w:t>
      </w: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甲方：  (公章)                         乙方：  (公章)</w:t>
      </w:r>
    </w:p>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法定代表人或其委托代理人：            法定代表人或其委托代理人：</w:t>
      </w:r>
    </w:p>
    <w:p>
      <w:pPr>
        <w:spacing w:line="360" w:lineRule="auto"/>
        <w:rPr>
          <w:rFonts w:ascii="宋体" w:hAnsi="宋体"/>
          <w:color w:val="000000"/>
          <w:sz w:val="24"/>
          <w:szCs w:val="24"/>
        </w:rPr>
      </w:pPr>
      <w:r>
        <w:rPr>
          <w:rFonts w:hint="eastAsia" w:ascii="宋体" w:hAnsi="宋体"/>
          <w:color w:val="000000"/>
          <w:sz w:val="24"/>
          <w:szCs w:val="24"/>
        </w:rPr>
        <w:t>（签字）                                （签字）</w:t>
      </w:r>
    </w:p>
    <w:p>
      <w:pPr>
        <w:rPr>
          <w:color w:val="000000"/>
        </w:rPr>
      </w:pPr>
    </w:p>
    <w:p>
      <w:pPr>
        <w:spacing w:before="120" w:beforeLines="50" w:after="72" w:afterLines="30"/>
        <w:rPr>
          <w:rFonts w:ascii="宋体" w:hAnsi="宋体"/>
          <w:color w:val="000000"/>
          <w:sz w:val="24"/>
          <w:szCs w:val="24"/>
        </w:rPr>
      </w:pPr>
      <w:r>
        <w:rPr>
          <w:rFonts w:hint="eastAsia" w:ascii="宋体" w:hAnsi="宋体"/>
          <w:color w:val="000000"/>
          <w:sz w:val="24"/>
          <w:szCs w:val="24"/>
        </w:rPr>
        <w:t xml:space="preserve">时间：   年   月                      时间：   年   月     </w:t>
      </w:r>
    </w:p>
    <w:p>
      <w:pPr>
        <w:spacing w:line="360" w:lineRule="auto"/>
        <w:rPr>
          <w:rFonts w:hAnsi="宋体"/>
          <w:b/>
          <w:color w:val="000000"/>
          <w:sz w:val="30"/>
          <w:szCs w:val="30"/>
        </w:rPr>
      </w:pPr>
    </w:p>
    <w:p>
      <w:pPr>
        <w:pStyle w:val="4"/>
        <w:spacing w:before="260" w:after="260" w:line="500" w:lineRule="exact"/>
        <w:jc w:val="center"/>
        <w:rPr>
          <w:rFonts w:hint="eastAsia" w:hAnsi="宋体"/>
          <w:color w:val="000000"/>
          <w:highlight w:val="yellow"/>
        </w:rPr>
      </w:pPr>
      <w:bookmarkStart w:id="195" w:name="_Toc527131323"/>
      <w:bookmarkStart w:id="196" w:name="_Toc527117258"/>
    </w:p>
    <w:bookmarkEnd w:id="195"/>
    <w:bookmarkEnd w:id="196"/>
    <w:p>
      <w:pPr>
        <w:pStyle w:val="4"/>
        <w:numPr>
          <w:ilvl w:val="0"/>
          <w:numId w:val="2"/>
        </w:numPr>
        <w:spacing w:before="260" w:after="260" w:line="500" w:lineRule="exact"/>
        <w:jc w:val="center"/>
        <w:rPr>
          <w:rFonts w:hint="eastAsia" w:hAnsi="宋体"/>
          <w:color w:val="000000"/>
          <w:highlight w:val="none"/>
        </w:rPr>
      </w:pPr>
      <w:bookmarkStart w:id="197" w:name="_Toc527131324"/>
      <w:r>
        <w:rPr>
          <w:rFonts w:hint="eastAsia" w:hAnsi="宋体"/>
          <w:color w:val="000000"/>
          <w:highlight w:val="none"/>
          <w:lang w:val="en-US" w:eastAsia="zh-CN"/>
        </w:rPr>
        <w:t>采购</w:t>
      </w:r>
      <w:r>
        <w:rPr>
          <w:rFonts w:hint="eastAsia" w:hAnsi="宋体"/>
          <w:color w:val="000000"/>
          <w:highlight w:val="none"/>
        </w:rPr>
        <w:t>需求</w:t>
      </w:r>
    </w:p>
    <w:p>
      <w:pPr>
        <w:jc w:val="left"/>
        <w:rPr>
          <w:rFonts w:hint="eastAsia" w:hAnsi="宋体"/>
          <w:b w:val="0"/>
          <w:bCs w:val="0"/>
          <w:color w:val="000000"/>
          <w:highlight w:val="none"/>
          <w:lang w:val="en-US" w:eastAsia="zh-CN"/>
        </w:rPr>
      </w:pPr>
      <w:r>
        <w:rPr>
          <w:rFonts w:hint="eastAsia" w:hAnsi="宋体"/>
          <w:b w:val="0"/>
          <w:bCs w:val="0"/>
          <w:color w:val="000000"/>
          <w:highlight w:val="none"/>
          <w:lang w:val="en-US" w:eastAsia="zh-CN"/>
        </w:rPr>
        <w:t>一、项目清单</w:t>
      </w:r>
    </w:p>
    <w:tbl>
      <w:tblPr>
        <w:tblStyle w:val="65"/>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1083"/>
        <w:gridCol w:w="1447"/>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4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169"/>
                <w:lang w:val="en-US" w:eastAsia="zh-CN" w:bidi="ar"/>
              </w:rPr>
              <w:t>项 目 清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Style w:val="171"/>
                <w:lang w:val="en-US" w:eastAsia="zh-CN" w:bidi="ar"/>
              </w:rPr>
              <w:t>工程名称：近湖苑小区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Style w:val="171"/>
                <w:lang w:val="en-US" w:eastAsia="zh-CN" w:bidi="ar"/>
              </w:rPr>
              <w:t>序号</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Style w:val="171"/>
                <w:lang w:val="en-US" w:eastAsia="zh-CN" w:bidi="ar"/>
              </w:rPr>
              <w:t>项目名称</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Style w:val="171"/>
                <w:lang w:val="en-US" w:eastAsia="zh-CN" w:bidi="ar"/>
              </w:rPr>
              <w:t>项目特征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Style w:val="171"/>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Style w:val="171"/>
                <w:lang w:val="en-US" w:eastAsia="zh-CN" w:bidi="ar"/>
              </w:rPr>
              <w:t>工程量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Style w:val="171"/>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Style w:val="17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Style w:val="171"/>
                <w:lang w:val="en-US" w:eastAsia="zh-CN" w:bidi="ar"/>
              </w:rPr>
              <w:t>综合</w:t>
            </w:r>
            <w:r>
              <w:rPr>
                <w:rStyle w:val="171"/>
                <w:rFonts w:hint="eastAsia"/>
                <w:lang w:val="en-US" w:eastAsia="zh-CN" w:bidi="ar"/>
              </w:rPr>
              <w:t>控制</w:t>
            </w:r>
            <w:r>
              <w:rPr>
                <w:rStyle w:val="171"/>
                <w:lang w:val="en-US" w:eastAsia="zh-CN" w:bidi="ar"/>
              </w:rPr>
              <w:t>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Style w:val="171"/>
                <w:rFonts w:hint="eastAsia"/>
                <w:lang w:val="en-US" w:eastAsia="zh-CN" w:bidi="ar"/>
              </w:rPr>
              <w:t>控制</w:t>
            </w:r>
            <w:r>
              <w:rPr>
                <w:rStyle w:val="171"/>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PVC排水管</w:t>
            </w:r>
            <w:r>
              <w:rPr>
                <w:rStyle w:val="291"/>
                <w:rFonts w:eastAsia="宋体"/>
                <w:lang w:val="en-US" w:eastAsia="zh-CN" w:bidi="ar"/>
              </w:rPr>
              <w:t>ϕ</w:t>
            </w:r>
            <w:r>
              <w:rPr>
                <w:rFonts w:hint="eastAsia" w:ascii="宋体" w:hAnsi="宋体" w:eastAsia="宋体" w:cs="宋体"/>
                <w:i w:val="0"/>
                <w:iCs w:val="0"/>
                <w:color w:val="000000"/>
                <w:kern w:val="0"/>
                <w:sz w:val="18"/>
                <w:szCs w:val="18"/>
                <w:u w:val="none"/>
                <w:lang w:val="en-US" w:eastAsia="zh-CN" w:bidi="ar"/>
              </w:rPr>
              <w:t>110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1、高空作业放吊绳，打眼安装110管卡              2、</w:t>
            </w:r>
            <w:r>
              <w:rPr>
                <w:rStyle w:val="291"/>
                <w:rFonts w:eastAsia="宋体"/>
                <w:lang w:val="en-US" w:eastAsia="zh-CN" w:bidi="ar"/>
              </w:rPr>
              <w:t>ϕ</w:t>
            </w:r>
            <w:r>
              <w:rPr>
                <w:rFonts w:hint="eastAsia" w:ascii="宋体" w:hAnsi="宋体" w:eastAsia="宋体" w:cs="宋体"/>
                <w:i w:val="0"/>
                <w:iCs w:val="0"/>
                <w:color w:val="000000"/>
                <w:kern w:val="0"/>
                <w:sz w:val="18"/>
                <w:szCs w:val="18"/>
                <w:u w:val="none"/>
                <w:lang w:val="en-US" w:eastAsia="zh-CN" w:bidi="ar"/>
              </w:rPr>
              <w:t>110PVC排水管安装                    3、规格：</w:t>
            </w:r>
            <w:r>
              <w:rPr>
                <w:rStyle w:val="291"/>
                <w:rFonts w:eastAsia="宋体"/>
                <w:lang w:val="en-US" w:eastAsia="zh-CN" w:bidi="ar"/>
              </w:rPr>
              <w:t>ϕ</w:t>
            </w:r>
            <w:r>
              <w:rPr>
                <w:rFonts w:hint="eastAsia" w:ascii="宋体" w:hAnsi="宋体" w:eastAsia="宋体" w:cs="宋体"/>
                <w:i w:val="0"/>
                <w:iCs w:val="0"/>
                <w:color w:val="000000"/>
                <w:kern w:val="0"/>
                <w:sz w:val="18"/>
                <w:szCs w:val="18"/>
                <w:u w:val="none"/>
                <w:lang w:val="en-US" w:eastAsia="zh-CN" w:bidi="ar"/>
              </w:rPr>
              <w:t>110PVC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绿化带人工开挖</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1、雨污水管井路由勘察                  2、铲除绿植草皮         3、放线人工开挖         4、人工土方回填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沥青路面破除及恢复</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1、雨污水管井路由勘察                  2、机械切割路面         3、放线人工开挖         4、人工土方回填夯实           5、混凝土垫层20公分     6、沥青混凝土10公分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管井</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1、人工挖管井           2、红砖砌筑，水泥砂浆抹灰               3、铸铁管井盖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屋面破除及恢复</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1、机械切割屋面找平层                  2、人工铲除地面找平层、保温层                   3、涂防水层              4、做保温层             5、保温层水泥砂浆保护层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屋面接PVC透气管</w:t>
            </w:r>
            <w:r>
              <w:rPr>
                <w:rStyle w:val="291"/>
                <w:rFonts w:eastAsia="宋体"/>
                <w:lang w:val="en-US" w:eastAsia="zh-CN" w:bidi="ar"/>
              </w:rPr>
              <w:t>ϕ</w:t>
            </w:r>
            <w:r>
              <w:rPr>
                <w:rFonts w:hint="eastAsia" w:ascii="宋体" w:hAnsi="宋体" w:eastAsia="宋体" w:cs="宋体"/>
                <w:i w:val="0"/>
                <w:iCs w:val="0"/>
                <w:color w:val="000000"/>
                <w:kern w:val="0"/>
                <w:sz w:val="18"/>
                <w:szCs w:val="18"/>
                <w:u w:val="none"/>
                <w:lang w:val="en-US" w:eastAsia="zh-CN" w:bidi="ar"/>
              </w:rPr>
              <w:t>110</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291"/>
                <w:rFonts w:eastAsia="宋体"/>
                <w:lang w:val="en-US" w:eastAsia="zh-CN" w:bidi="ar"/>
              </w:rPr>
              <w:t>ϕ</w:t>
            </w:r>
            <w:r>
              <w:rPr>
                <w:rFonts w:hint="eastAsia" w:ascii="宋体" w:hAnsi="宋体" w:eastAsia="宋体" w:cs="宋体"/>
                <w:i w:val="0"/>
                <w:iCs w:val="0"/>
                <w:color w:val="000000"/>
                <w:kern w:val="0"/>
                <w:sz w:val="18"/>
                <w:szCs w:val="18"/>
                <w:u w:val="none"/>
                <w:lang w:val="en-US" w:eastAsia="zh-CN" w:bidi="ar"/>
              </w:rPr>
              <w:t>110PVC排水管安装                    2、规格：</w:t>
            </w:r>
            <w:r>
              <w:rPr>
                <w:rStyle w:val="291"/>
                <w:rFonts w:eastAsia="宋体"/>
                <w:lang w:val="en-US" w:eastAsia="zh-CN" w:bidi="ar"/>
              </w:rPr>
              <w:t>ϕ</w:t>
            </w:r>
            <w:r>
              <w:rPr>
                <w:rFonts w:hint="eastAsia" w:ascii="宋体" w:hAnsi="宋体" w:eastAsia="宋体" w:cs="宋体"/>
                <w:i w:val="0"/>
                <w:iCs w:val="0"/>
                <w:color w:val="000000"/>
                <w:kern w:val="0"/>
                <w:sz w:val="18"/>
                <w:szCs w:val="18"/>
                <w:u w:val="none"/>
                <w:lang w:val="en-US" w:eastAsia="zh-CN" w:bidi="ar"/>
              </w:rPr>
              <w:t>110PVC             3、管根用水泥砂浆做止水槛，刷聚胺酯防水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女儿墙打水钻开孔</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1、机械开孔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控制总价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173296.92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ind w:firstLine="438" w:firstLineChars="200"/>
        <w:rPr>
          <w:color w:val="FF0000"/>
        </w:rPr>
      </w:pPr>
      <w:r>
        <w:rPr>
          <w:rFonts w:hint="eastAsia"/>
          <w:color w:val="FF0000"/>
          <w:highlight w:val="none"/>
        </w:rPr>
        <w:t>备注：以上</w:t>
      </w:r>
      <w:r>
        <w:rPr>
          <w:rFonts w:hint="eastAsia"/>
          <w:color w:val="FF0000"/>
          <w:highlight w:val="none"/>
          <w:lang w:eastAsia="zh-CN"/>
        </w:rPr>
        <w:t>综合</w:t>
      </w:r>
      <w:r>
        <w:rPr>
          <w:rFonts w:hint="eastAsia"/>
          <w:color w:val="FF0000"/>
          <w:highlight w:val="none"/>
        </w:rPr>
        <w:t>单价包括运抵采购单位的</w:t>
      </w:r>
      <w:r>
        <w:rPr>
          <w:rFonts w:hint="eastAsia"/>
          <w:color w:val="FF0000"/>
          <w:highlight w:val="none"/>
          <w:lang w:eastAsia="zh-CN"/>
        </w:rPr>
        <w:t>施工人工费、材料费</w:t>
      </w:r>
      <w:r>
        <w:rPr>
          <w:rFonts w:hint="eastAsia"/>
          <w:color w:val="FF0000"/>
          <w:highlight w:val="none"/>
        </w:rPr>
        <w:t>、税金等所有费用。</w:t>
      </w:r>
      <w:r>
        <w:rPr>
          <w:rFonts w:hint="eastAsia"/>
          <w:color w:val="FF0000"/>
          <w:highlight w:val="none"/>
          <w:lang w:eastAsia="zh-CN"/>
        </w:rPr>
        <w:t>最后结算以</w:t>
      </w:r>
      <w:r>
        <w:rPr>
          <w:rFonts w:hint="eastAsia"/>
          <w:color w:val="FF0000"/>
          <w:highlight w:val="none"/>
        </w:rPr>
        <w:t>实际</w:t>
      </w:r>
      <w:r>
        <w:rPr>
          <w:rFonts w:hint="eastAsia"/>
          <w:color w:val="FF0000"/>
          <w:highlight w:val="none"/>
          <w:lang w:eastAsia="zh-CN"/>
        </w:rPr>
        <w:t>工程量</w:t>
      </w:r>
      <w:r>
        <w:rPr>
          <w:rFonts w:hint="eastAsia"/>
          <w:color w:val="FF0000"/>
          <w:highlight w:val="none"/>
        </w:rPr>
        <w:t>为准，按实结算。</w:t>
      </w:r>
    </w:p>
    <w:p>
      <w:pPr>
        <w:jc w:val="left"/>
        <w:rPr>
          <w:rFonts w:hint="eastAsia"/>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eastAsia="宋体"/>
          <w:sz w:val="24"/>
          <w:szCs w:val="24"/>
          <w:lang w:val="en-US" w:eastAsia="zh-CN"/>
        </w:rPr>
      </w:pPr>
      <w:r>
        <w:rPr>
          <w:rFonts w:hint="eastAsia"/>
          <w:b w:val="0"/>
          <w:bCs w:val="0"/>
          <w:sz w:val="24"/>
          <w:szCs w:val="24"/>
          <w:lang w:eastAsia="zh-CN"/>
        </w:rPr>
        <w:t>二：近湖苑小区雨污水分流改造施工要求</w:t>
      </w:r>
    </w:p>
    <w:p>
      <w:pPr>
        <w:keepNext w:val="0"/>
        <w:keepLines w:val="0"/>
        <w:pageBreakBefore w:val="0"/>
        <w:widowControl w:val="0"/>
        <w:kinsoku/>
        <w:wordWrap/>
        <w:overflowPunct/>
        <w:topLinePunct w:val="0"/>
        <w:autoSpaceDE/>
        <w:autoSpaceDN/>
        <w:bidi w:val="0"/>
        <w:adjustRightInd/>
        <w:snapToGrid/>
        <w:spacing w:line="360" w:lineRule="auto"/>
        <w:ind w:left="-109" w:leftChars="-50" w:firstLine="438" w:firstLineChars="200"/>
        <w:jc w:val="left"/>
        <w:textAlignment w:val="auto"/>
        <w:rPr>
          <w:rFonts w:hint="eastAsia"/>
          <w:sz w:val="24"/>
          <w:szCs w:val="24"/>
        </w:rPr>
      </w:pPr>
      <w:r>
        <w:rPr>
          <w:rFonts w:hint="eastAsia"/>
          <w:sz w:val="24"/>
          <w:szCs w:val="24"/>
          <w:lang w:val="en-US" w:eastAsia="zh-CN"/>
        </w:rPr>
        <w:t>根据现场勘察，</w:t>
      </w:r>
      <w:r>
        <w:rPr>
          <w:rFonts w:hint="eastAsia"/>
          <w:b w:val="0"/>
          <w:bCs w:val="0"/>
          <w:sz w:val="24"/>
          <w:szCs w:val="24"/>
          <w:lang w:eastAsia="zh-CN"/>
        </w:rPr>
        <w:t>近湖苑小区雨水管被小区业主接入污水排放</w:t>
      </w:r>
      <w:r>
        <w:rPr>
          <w:rFonts w:hint="eastAsia"/>
          <w:sz w:val="24"/>
          <w:szCs w:val="24"/>
          <w:lang w:val="en-US" w:eastAsia="zh-CN"/>
        </w:rPr>
        <w:t>，现需改为雨污水分流，小区有12栋楼，其中1#、2#、3#、4#、5#、6#、7#、8#、10#、11#、12#楼分别在户外增加立管到地面，作为雨水管排入雨水井，共十六根立管（见附件明细表），</w:t>
      </w:r>
      <w:r>
        <w:rPr>
          <w:rFonts w:hint="eastAsia"/>
          <w:sz w:val="24"/>
          <w:szCs w:val="24"/>
        </w:rPr>
        <w:t>具体施工</w:t>
      </w:r>
      <w:r>
        <w:rPr>
          <w:rFonts w:hint="eastAsia"/>
          <w:sz w:val="24"/>
          <w:szCs w:val="24"/>
          <w:lang w:eastAsia="zh-CN"/>
        </w:rPr>
        <w:t>要求</w:t>
      </w:r>
      <w:r>
        <w:rPr>
          <w:rFonts w:hint="eastAsia"/>
          <w:sz w:val="24"/>
          <w:szCs w:val="24"/>
        </w:rPr>
        <w:t>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09" w:leftChars="-50"/>
        <w:jc w:val="left"/>
        <w:textAlignment w:val="auto"/>
        <w:rPr>
          <w:rFonts w:hint="eastAsia"/>
          <w:sz w:val="24"/>
          <w:szCs w:val="24"/>
        </w:rPr>
      </w:pPr>
      <w:r>
        <w:rPr>
          <w:rFonts w:hint="eastAsia"/>
          <w:sz w:val="24"/>
          <w:szCs w:val="24"/>
          <w:lang w:eastAsia="zh-CN"/>
        </w:rPr>
        <w:t>屋面处理：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原雨水管加透气管，根部水泥砂浆做止水槛，刷防水。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屋面地面铲除至防水层。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刷防水加强层，水泥砂浆重新找坡。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09" w:leftChars="-50" w:firstLine="0" w:firstLineChars="0"/>
        <w:jc w:val="left"/>
        <w:textAlignment w:val="auto"/>
        <w:rPr>
          <w:rFonts w:hint="eastAsia"/>
          <w:sz w:val="24"/>
          <w:szCs w:val="24"/>
          <w:lang w:eastAsia="zh-CN"/>
        </w:rPr>
      </w:pPr>
      <w:r>
        <w:rPr>
          <w:rFonts w:hint="eastAsia"/>
          <w:sz w:val="24"/>
          <w:szCs w:val="24"/>
          <w:lang w:val="en-US" w:eastAsia="zh-CN"/>
        </w:rPr>
        <w:t>雨水</w:t>
      </w:r>
      <w:r>
        <w:rPr>
          <w:rFonts w:hint="eastAsia"/>
          <w:sz w:val="24"/>
          <w:szCs w:val="24"/>
          <w:lang w:eastAsia="zh-CN"/>
        </w:rPr>
        <w:t>立管安装：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）采用高空放绳作业，先定点位置，屋面女儿墙水钻打孔。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）墙面放垂直线，打眼安装管卡。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）安装</w:t>
      </w:r>
      <w:r>
        <w:rPr>
          <w:rFonts w:hint="eastAsia"/>
          <w:sz w:val="24"/>
          <w:szCs w:val="24"/>
          <w:lang w:val="en-US" w:eastAsia="zh-CN"/>
        </w:rPr>
        <w:t>防紫外线</w:t>
      </w:r>
      <w:r>
        <w:rPr>
          <w:rFonts w:hint="default" w:ascii="Arial" w:hAnsi="Arial" w:cs="Arial"/>
          <w:sz w:val="24"/>
          <w:szCs w:val="24"/>
          <w:lang w:eastAsia="zh-CN"/>
        </w:rPr>
        <w:t>ϕ</w:t>
      </w:r>
      <w:r>
        <w:rPr>
          <w:rFonts w:hint="eastAsia"/>
          <w:sz w:val="24"/>
          <w:szCs w:val="24"/>
          <w:lang w:val="en-US" w:eastAsia="zh-CN"/>
        </w:rPr>
        <w:t>110PVC立管。</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铲除绿植，机械切割路面破除，人工开挖土方至管井处。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val="en-US" w:eastAsia="zh-CN"/>
        </w:rPr>
        <w:t>防紫外线</w:t>
      </w:r>
      <w:r>
        <w:rPr>
          <w:rFonts w:hint="default" w:ascii="Arial" w:hAnsi="Arial" w:cs="Arial"/>
          <w:sz w:val="24"/>
          <w:szCs w:val="24"/>
          <w:lang w:eastAsia="zh-CN"/>
        </w:rPr>
        <w:t>ϕ</w:t>
      </w:r>
      <w:r>
        <w:rPr>
          <w:rFonts w:hint="eastAsia"/>
          <w:sz w:val="24"/>
          <w:szCs w:val="24"/>
          <w:lang w:val="en-US" w:eastAsia="zh-CN"/>
        </w:rPr>
        <w:t>110PVC立管安装至管井。</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土方回填夯实，清理多余杂土。</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路面处打混凝土垫层，上做沥青混凝土面。</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val="en-US" w:eastAsia="zh-CN"/>
        </w:rPr>
      </w:pPr>
      <w:r>
        <w:rPr>
          <w:rFonts w:hint="eastAsia"/>
          <w:sz w:val="24"/>
          <w:szCs w:val="24"/>
          <w:lang w:val="en-US" w:eastAsia="zh-CN"/>
        </w:rPr>
        <w:t>原四十八根雨水管作为污水管使用接入污水井。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）铲除绿植，路面破除，人工开挖土方至管井处。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val="en-US" w:eastAsia="zh-CN"/>
        </w:rPr>
        <w:t>（2）防紫外线</w:t>
      </w:r>
      <w:r>
        <w:rPr>
          <w:rFonts w:hint="default" w:ascii="Arial" w:hAnsi="Arial" w:cs="Arial"/>
          <w:sz w:val="24"/>
          <w:szCs w:val="24"/>
          <w:lang w:eastAsia="zh-CN"/>
        </w:rPr>
        <w:t>ϕ</w:t>
      </w:r>
      <w:r>
        <w:rPr>
          <w:rFonts w:hint="eastAsia"/>
          <w:sz w:val="24"/>
          <w:szCs w:val="24"/>
          <w:lang w:val="en-US" w:eastAsia="zh-CN"/>
        </w:rPr>
        <w:t>110PVC立管安装至管井。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）土方回填夯实，清理多余杂土。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val="en-US" w:eastAsia="zh-CN"/>
        </w:rPr>
        <w:t>4、雨污水过水泥路面交接考虑不好接管，增加管井48个。</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eastAsia="zh-CN"/>
        </w:rPr>
      </w:pPr>
      <w:r>
        <w:rPr>
          <w:rFonts w:hint="eastAsia"/>
          <w:sz w:val="24"/>
          <w:szCs w:val="24"/>
          <w:lang w:eastAsia="zh-CN"/>
        </w:rPr>
        <w:t>人工开挖管井。</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val="en-US" w:eastAsia="zh-CN"/>
        </w:rPr>
      </w:pPr>
      <w:r>
        <w:rPr>
          <w:rFonts w:hint="eastAsia"/>
          <w:sz w:val="24"/>
          <w:szCs w:val="24"/>
          <w:lang w:val="en-US" w:eastAsia="zh-CN"/>
        </w:rPr>
        <w:t>小红砖砌筑管井，水泥砂浆抹灰。</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val="en-US" w:eastAsia="zh-CN"/>
        </w:rPr>
      </w:pPr>
      <w:r>
        <w:rPr>
          <w:rFonts w:hint="eastAsia"/>
          <w:sz w:val="24"/>
          <w:szCs w:val="24"/>
          <w:lang w:val="en-US" w:eastAsia="zh-CN"/>
        </w:rPr>
        <w:t>井底打</w:t>
      </w:r>
      <w:r>
        <w:rPr>
          <w:rFonts w:hint="eastAsia"/>
          <w:sz w:val="24"/>
          <w:szCs w:val="24"/>
          <w:lang w:eastAsia="zh-CN"/>
        </w:rPr>
        <w:t>混凝土垫层。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09" w:leftChars="-50"/>
        <w:jc w:val="left"/>
        <w:textAlignment w:val="auto"/>
        <w:rPr>
          <w:rFonts w:hint="eastAsia"/>
          <w:sz w:val="24"/>
          <w:szCs w:val="24"/>
          <w:lang w:val="en-US" w:eastAsia="zh-CN"/>
        </w:rPr>
      </w:pPr>
      <w:r>
        <w:rPr>
          <w:rFonts w:hint="eastAsia"/>
          <w:sz w:val="24"/>
          <w:szCs w:val="24"/>
          <w:lang w:eastAsia="zh-CN"/>
        </w:rPr>
        <w:t>安装铸铁井盖。</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09" w:leftChars="-50" w:firstLine="0" w:firstLineChars="0"/>
        <w:jc w:val="left"/>
        <w:textAlignment w:val="auto"/>
        <w:rPr>
          <w:rFonts w:hint="eastAsia" w:eastAsia="宋体"/>
          <w:lang w:eastAsia="zh-CN"/>
        </w:rPr>
      </w:pPr>
      <w:r>
        <w:rPr>
          <w:rFonts w:hint="eastAsia"/>
          <w:sz w:val="24"/>
          <w:szCs w:val="24"/>
        </w:rPr>
        <w:t>清理现场，撤离，打扫好卫生，保证留下一个干净整洁的环境</w:t>
      </w: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Ansi="宋体" w:cs="Times New Roman"/>
          <w:b w:val="0"/>
          <w:bCs w:val="0"/>
        </w:rPr>
      </w:pPr>
      <w:r>
        <w:rPr>
          <w:rFonts w:hint="eastAsia"/>
          <w:b w:val="0"/>
          <w:bCs w:val="0"/>
          <w:sz w:val="24"/>
          <w:szCs w:val="24"/>
          <w:lang w:eastAsia="zh-CN"/>
        </w:rPr>
        <w:t>三、</w:t>
      </w:r>
      <w:r>
        <w:rPr>
          <w:rFonts w:hint="eastAsia" w:hAnsi="宋体"/>
          <w:b w:val="0"/>
          <w:bCs w:val="0"/>
          <w:lang w:eastAsia="zh-CN"/>
        </w:rPr>
        <w:t>施工</w:t>
      </w:r>
      <w:r>
        <w:rPr>
          <w:rFonts w:hint="eastAsia" w:hAnsi="宋体"/>
          <w:b w:val="0"/>
          <w:bCs w:val="0"/>
        </w:rPr>
        <w:t>期限</w:t>
      </w: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firstLine="378" w:firstLineChars="200"/>
        <w:jc w:val="left"/>
        <w:textAlignment w:val="auto"/>
        <w:rPr>
          <w:rFonts w:hint="eastAsia" w:hAnsi="宋体"/>
          <w:u w:val="single"/>
          <w:lang w:eastAsia="zh-CN"/>
        </w:rPr>
      </w:pPr>
      <w:r>
        <w:rPr>
          <w:rFonts w:hint="eastAsia" w:hAnsi="宋体"/>
        </w:rPr>
        <w:t>开始工作日期</w:t>
      </w:r>
      <w:r>
        <w:rPr>
          <w:rFonts w:hAnsi="宋体"/>
        </w:rPr>
        <w:t>:</w:t>
      </w:r>
      <w:r>
        <w:rPr>
          <w:rFonts w:hint="eastAsia" w:hAnsi="宋体"/>
          <w:u w:val="single"/>
        </w:rPr>
        <w:t>根据现场具体施工时间确定</w:t>
      </w:r>
      <w:r>
        <w:rPr>
          <w:rFonts w:hint="eastAsia" w:hAnsi="宋体"/>
          <w:u w:val="single"/>
          <w:lang w:eastAsia="zh-CN"/>
        </w:rPr>
        <w:t>；工期一个月。</w:t>
      </w:r>
    </w:p>
    <w:p>
      <w:pPr>
        <w:pStyle w:val="35"/>
        <w:keepNext w:val="0"/>
        <w:keepLines w:val="0"/>
        <w:pageBreakBefore w:val="0"/>
        <w:widowControl w:val="0"/>
        <w:numPr>
          <w:ilvl w:val="0"/>
          <w:numId w:val="6"/>
        </w:numPr>
        <w:kinsoku/>
        <w:wordWrap/>
        <w:overflowPunct/>
        <w:topLinePunct w:val="0"/>
        <w:autoSpaceDE/>
        <w:autoSpaceDN/>
        <w:bidi w:val="0"/>
        <w:adjustRightInd/>
        <w:snapToGrid/>
        <w:spacing w:line="360" w:lineRule="auto"/>
        <w:ind w:left="-109" w:leftChars="-50"/>
        <w:jc w:val="left"/>
        <w:textAlignment w:val="auto"/>
        <w:rPr>
          <w:rFonts w:hint="eastAsia" w:hAnsi="宋体"/>
          <w:b w:val="0"/>
          <w:bCs w:val="0"/>
        </w:rPr>
      </w:pPr>
      <w:r>
        <w:rPr>
          <w:rFonts w:hint="eastAsia" w:hAnsi="宋体"/>
          <w:b w:val="0"/>
          <w:bCs w:val="0"/>
        </w:rPr>
        <w:t>质量标准</w:t>
      </w: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Ansi="宋体"/>
        </w:rPr>
      </w:pPr>
      <w:r>
        <w:rPr>
          <w:rFonts w:hAnsi="宋体"/>
        </w:rPr>
        <w:t>1</w:t>
      </w:r>
      <w:r>
        <w:rPr>
          <w:rFonts w:hint="eastAsia" w:hAnsi="宋体"/>
        </w:rPr>
        <w:t>、工程质量</w:t>
      </w:r>
      <w:r>
        <w:rPr>
          <w:rFonts w:hAnsi="宋体"/>
        </w:rPr>
        <w:t>:</w:t>
      </w:r>
      <w:r>
        <w:rPr>
          <w:rFonts w:hint="eastAsia" w:hAnsi="宋体"/>
        </w:rPr>
        <w:t>合格。</w:t>
      </w: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highlight w:val="none"/>
          <w:lang w:eastAsia="zh-CN"/>
        </w:rPr>
      </w:pPr>
      <w:r>
        <w:rPr>
          <w:rFonts w:hAnsi="宋体"/>
          <w:highlight w:val="none"/>
        </w:rPr>
        <w:t>2</w:t>
      </w:r>
      <w:r>
        <w:rPr>
          <w:rFonts w:hint="eastAsia" w:hAnsi="宋体"/>
          <w:highlight w:val="none"/>
        </w:rPr>
        <w:t>、</w:t>
      </w:r>
      <w:r>
        <w:rPr>
          <w:rFonts w:hint="eastAsia" w:hAnsi="宋体"/>
          <w:highlight w:val="none"/>
          <w:lang w:eastAsia="zh-CN"/>
        </w:rPr>
        <w:t>中标人</w:t>
      </w:r>
      <w:r>
        <w:rPr>
          <w:rFonts w:hint="eastAsia" w:hAnsi="宋体"/>
          <w:highlight w:val="none"/>
        </w:rPr>
        <w:t>完成的每道工序确保为合格工程，施工期间，无法达到</w:t>
      </w:r>
      <w:r>
        <w:rPr>
          <w:rFonts w:hint="eastAsia" w:hAnsi="宋体"/>
          <w:highlight w:val="none"/>
          <w:lang w:eastAsia="zh-CN"/>
        </w:rPr>
        <w:t>招标人施工</w:t>
      </w:r>
      <w:r>
        <w:rPr>
          <w:rFonts w:hint="eastAsia" w:hAnsi="宋体"/>
          <w:highlight w:val="none"/>
        </w:rPr>
        <w:t>要求，</w:t>
      </w:r>
      <w:r>
        <w:rPr>
          <w:rFonts w:hint="eastAsia" w:hAnsi="宋体"/>
          <w:highlight w:val="none"/>
          <w:lang w:eastAsia="zh-CN"/>
        </w:rPr>
        <w:t>招标人</w:t>
      </w:r>
      <w:r>
        <w:rPr>
          <w:rFonts w:hint="eastAsia" w:hAnsi="宋体"/>
          <w:highlight w:val="none"/>
        </w:rPr>
        <w:t>有权对</w:t>
      </w:r>
      <w:r>
        <w:rPr>
          <w:rFonts w:hint="eastAsia" w:hAnsi="宋体"/>
          <w:highlight w:val="none"/>
          <w:lang w:eastAsia="zh-CN"/>
        </w:rPr>
        <w:t>中标人</w:t>
      </w:r>
      <w:r>
        <w:rPr>
          <w:rFonts w:hint="eastAsia" w:hAnsi="宋体"/>
          <w:highlight w:val="none"/>
        </w:rPr>
        <w:t>进行处罚，数额按工程</w:t>
      </w:r>
      <w:r>
        <w:rPr>
          <w:rFonts w:hint="eastAsia" w:hAnsi="宋体"/>
          <w:highlight w:val="none"/>
          <w:lang w:eastAsia="zh-CN"/>
        </w:rPr>
        <w:t>总金额的</w:t>
      </w:r>
      <w:r>
        <w:rPr>
          <w:rFonts w:hint="eastAsia" w:hAnsi="宋体"/>
          <w:highlight w:val="none"/>
          <w:lang w:val="en-US" w:eastAsia="zh-CN"/>
        </w:rPr>
        <w:t>20%处罚</w:t>
      </w:r>
      <w:r>
        <w:rPr>
          <w:rFonts w:hint="eastAsia" w:hAnsi="宋体"/>
          <w:highlight w:val="none"/>
          <w:lang w:eastAsia="zh-CN"/>
        </w:rPr>
        <w:t>。</w:t>
      </w: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eastAsia="宋体" w:cs="Times New Roman"/>
          <w:highlight w:val="none"/>
          <w:lang w:eastAsia="zh-CN"/>
        </w:rPr>
      </w:pPr>
      <w:r>
        <w:rPr>
          <w:rFonts w:hint="eastAsia" w:hAnsi="宋体"/>
          <w:b w:val="0"/>
          <w:bCs w:val="0"/>
          <w:highlight w:val="none"/>
          <w:lang w:eastAsia="zh-CN"/>
        </w:rPr>
        <w:t>五</w:t>
      </w:r>
      <w:r>
        <w:rPr>
          <w:rFonts w:hint="eastAsia" w:hAnsi="宋体"/>
          <w:b w:val="0"/>
          <w:bCs w:val="0"/>
          <w:highlight w:val="none"/>
        </w:rPr>
        <w:t>、</w:t>
      </w:r>
      <w:r>
        <w:rPr>
          <w:rFonts w:hint="eastAsia" w:hAnsi="宋体"/>
          <w:b w:val="0"/>
          <w:bCs w:val="0"/>
          <w:highlight w:val="none"/>
          <w:lang w:eastAsia="zh-CN"/>
        </w:rPr>
        <w:t>其他要求</w:t>
      </w: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highlight w:val="none"/>
          <w:lang w:eastAsia="zh-CN"/>
        </w:rPr>
      </w:pPr>
      <w:r>
        <w:rPr>
          <w:rFonts w:hint="eastAsia" w:hAnsi="宋体"/>
          <w:highlight w:val="none"/>
          <w:lang w:val="en-US" w:eastAsia="zh-CN"/>
        </w:rPr>
        <w:t>施工期间，中标人应按合肥市相关行业规范要求执行</w:t>
      </w:r>
      <w:r>
        <w:rPr>
          <w:rFonts w:hint="eastAsia" w:hAnsi="宋体"/>
          <w:highlight w:val="none"/>
          <w:lang w:eastAsia="zh-CN"/>
        </w:rPr>
        <w:t>。如造成安全生产事故或造成居民及公共财产损失，由中标人承担全部责任。</w:t>
      </w: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rPr>
      </w:pPr>
      <w:r>
        <w:rPr>
          <w:rFonts w:hint="eastAsia" w:hAnsi="宋体"/>
          <w:lang w:eastAsia="zh-CN"/>
        </w:rPr>
        <w:t>六、施工质保期：一年</w:t>
      </w:r>
      <w:r>
        <w:rPr>
          <w:rFonts w:hint="eastAsia" w:hAnsi="宋体"/>
        </w:rPr>
        <w:t>。</w:t>
      </w: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lang w:val="en-US" w:eastAsia="zh-CN"/>
        </w:rPr>
      </w:pP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lang w:val="en-US" w:eastAsia="zh-CN"/>
        </w:rPr>
      </w:pP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lang w:val="en-US" w:eastAsia="zh-CN"/>
        </w:rPr>
      </w:pP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lang w:val="en-US" w:eastAsia="zh-CN"/>
        </w:rPr>
      </w:pP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lang w:val="en-US" w:eastAsia="zh-CN"/>
        </w:rPr>
      </w:pPr>
    </w:p>
    <w:p>
      <w:pPr>
        <w:pStyle w:val="35"/>
        <w:keepNext w:val="0"/>
        <w:keepLines w:val="0"/>
        <w:pageBreakBefore w:val="0"/>
        <w:widowControl w:val="0"/>
        <w:kinsoku/>
        <w:wordWrap/>
        <w:overflowPunct/>
        <w:topLinePunct w:val="0"/>
        <w:autoSpaceDE/>
        <w:autoSpaceDN/>
        <w:bidi w:val="0"/>
        <w:adjustRightInd/>
        <w:snapToGrid/>
        <w:spacing w:line="360" w:lineRule="auto"/>
        <w:ind w:left="-109" w:leftChars="-50"/>
        <w:jc w:val="left"/>
        <w:textAlignment w:val="auto"/>
        <w:rPr>
          <w:rFonts w:hint="eastAsia" w:hAnsi="宋体"/>
          <w:lang w:val="en-US" w:eastAsia="zh-CN"/>
        </w:rPr>
      </w:pPr>
    </w:p>
    <w:p>
      <w:pPr>
        <w:pStyle w:val="4"/>
        <w:spacing w:before="480" w:after="260" w:line="500" w:lineRule="exact"/>
        <w:rPr>
          <w:rFonts w:hAnsi="宋体"/>
          <w:b w:val="0"/>
          <w:bCs w:val="0"/>
          <w:color w:val="000000"/>
        </w:rPr>
      </w:pPr>
      <w:r>
        <w:rPr>
          <w:rFonts w:hint="eastAsia" w:hAnsi="宋体"/>
          <w:color w:val="000000"/>
        </w:rPr>
        <w:t>六、响应文件格式</w:t>
      </w:r>
      <w:bookmarkEnd w:id="197"/>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8" w:name="_Toc438648618"/>
      <w:r>
        <w:rPr>
          <w:rFonts w:hint="eastAsia" w:hAnsi="宋体" w:cs="宋体"/>
          <w:b/>
          <w:color w:val="000000"/>
          <w:szCs w:val="24"/>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pPr>
              <w:rPr>
                <w:color w:val="000000"/>
              </w:rPr>
            </w:pPr>
            <w:r>
              <w:rPr>
                <w:color w:val="000000"/>
              </w:rPr>
              <w:t>退还投标保证金申请</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9" w:name="_Toc2774249"/>
      <w:bookmarkStart w:id="200" w:name="_Toc461056631"/>
      <w:bookmarkStart w:id="201" w:name="_Toc461053086"/>
      <w:r>
        <w:rPr>
          <w:rFonts w:hint="eastAsia" w:ascii="宋体" w:hAnsi="宋体" w:eastAsia="宋体"/>
          <w:bCs w:val="0"/>
          <w:color w:val="000000"/>
          <w:sz w:val="24"/>
          <w:szCs w:val="24"/>
        </w:rPr>
        <w:t>附件一</w:t>
      </w:r>
      <w:bookmarkEnd w:id="199"/>
      <w:bookmarkEnd w:id="200"/>
      <w:bookmarkEnd w:id="201"/>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ind w:firstLine="876" w:firstLineChars="400"/>
              <w:rPr>
                <w:rFonts w:hAnsi="宋体"/>
                <w:bCs/>
                <w:color w:val="000000"/>
              </w:rPr>
            </w:pPr>
            <w:r>
              <w:rPr>
                <w:rFonts w:hAnsi="宋体"/>
                <w:bCs/>
                <w:color w:val="000000"/>
              </w:rPr>
              <w:t xml:space="preserve">                 </w:t>
            </w:r>
          </w:p>
          <w:p>
            <w:pPr>
              <w:snapToGrid w:val="0"/>
              <w:spacing w:line="360" w:lineRule="auto"/>
              <w:ind w:firstLine="858" w:firstLineChars="392"/>
              <w:rPr>
                <w:rFonts w:hAnsi="宋体"/>
                <w:bCs/>
                <w:color w:val="000000"/>
                <w:u w:val="single"/>
              </w:rPr>
            </w:pPr>
            <w:r>
              <w:rPr>
                <w:rFonts w:hint="eastAsia" w:hAnsi="宋体"/>
                <w:bCs/>
                <w:color w:val="000000"/>
              </w:rPr>
              <w:t>报价费率：</w:t>
            </w:r>
            <w:r>
              <w:rPr>
                <w:rFonts w:hint="eastAsia" w:hAnsi="宋体"/>
                <w:bCs/>
                <w:color w:val="000000"/>
                <w:u w:val="single"/>
              </w:rPr>
              <w:t xml:space="preserve">             %  </w:t>
            </w:r>
          </w:p>
          <w:p>
            <w:pPr>
              <w:snapToGrid w:val="0"/>
              <w:spacing w:line="360" w:lineRule="auto"/>
              <w:ind w:firstLine="1617" w:firstLineChars="738"/>
              <w:rPr>
                <w:rFonts w:hAnsi="宋体"/>
                <w:bCs/>
                <w:color w:val="000000"/>
              </w:rPr>
            </w:pPr>
            <w:r>
              <w:rPr>
                <w:rFonts w:hint="eastAsia" w:hAnsi="宋体"/>
                <w:bCs/>
                <w:color w:val="000000"/>
              </w:rPr>
              <w:t xml:space="preserve">            </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bookmarkEnd w:id="198"/>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2" w:name="_Toc438648620"/>
      <w:r>
        <w:rPr>
          <w:rFonts w:hint="eastAsia" w:hAnsi="宋体" w:cs="宋体"/>
          <w:b/>
          <w:color w:val="000000"/>
          <w:szCs w:val="24"/>
        </w:rPr>
        <w:br w:type="page"/>
      </w:r>
      <w:bookmarkEnd w:id="202"/>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7"/>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3"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w:t>
      </w:r>
      <w:r>
        <w:rPr>
          <w:rFonts w:hint="eastAsia" w:hAnsi="宋体" w:cs="宋体"/>
          <w:color w:val="000000"/>
          <w:szCs w:val="24"/>
          <w:u w:val="single"/>
        </w:rPr>
        <w:t xml:space="preserve">            </w:t>
      </w:r>
      <w:r>
        <w:rPr>
          <w:rFonts w:hint="eastAsia" w:hAnsi="宋体" w:cs="宋体"/>
          <w:color w:val="000000"/>
          <w:szCs w:val="24"/>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5"/>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5"/>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5"/>
        <w:snapToGrid w:val="0"/>
        <w:spacing w:line="360" w:lineRule="auto"/>
        <w:ind w:firstLine="438" w:firstLineChars="200"/>
        <w:jc w:val="left"/>
        <w:rPr>
          <w:rFonts w:hAnsi="宋体"/>
          <w:color w:val="000000"/>
          <w:sz w:val="24"/>
        </w:rPr>
      </w:pPr>
    </w:p>
    <w:p>
      <w:pPr>
        <w:pStyle w:val="35"/>
        <w:snapToGrid w:val="0"/>
        <w:spacing w:line="360" w:lineRule="auto"/>
        <w:ind w:firstLine="438" w:firstLineChars="200"/>
        <w:jc w:val="left"/>
        <w:rPr>
          <w:rFonts w:hAnsi="宋体"/>
          <w:color w:val="000000"/>
          <w:sz w:val="24"/>
        </w:rPr>
      </w:pPr>
    </w:p>
    <w:p>
      <w:pPr>
        <w:pStyle w:val="35"/>
        <w:snapToGrid w:val="0"/>
        <w:spacing w:line="360" w:lineRule="auto"/>
        <w:ind w:firstLine="438" w:firstLineChars="200"/>
        <w:jc w:val="left"/>
        <w:rPr>
          <w:rFonts w:hAnsi="宋体"/>
          <w:color w:val="000000"/>
          <w:sz w:val="24"/>
        </w:rPr>
      </w:pPr>
    </w:p>
    <w:p>
      <w:pPr>
        <w:pStyle w:val="35"/>
        <w:snapToGrid w:val="0"/>
        <w:spacing w:line="360" w:lineRule="auto"/>
        <w:ind w:firstLine="438" w:firstLineChars="200"/>
        <w:jc w:val="left"/>
        <w:rPr>
          <w:rFonts w:hAnsi="宋体"/>
          <w:color w:val="000000"/>
          <w:sz w:val="24"/>
        </w:rPr>
      </w:pPr>
    </w:p>
    <w:p>
      <w:pPr>
        <w:pStyle w:val="35"/>
        <w:snapToGrid w:val="0"/>
        <w:spacing w:line="360" w:lineRule="auto"/>
        <w:ind w:firstLine="438" w:firstLineChars="200"/>
        <w:jc w:val="left"/>
        <w:rPr>
          <w:rFonts w:hAnsi="宋体"/>
          <w:color w:val="000000"/>
          <w:sz w:val="24"/>
        </w:rPr>
      </w:pPr>
    </w:p>
    <w:p>
      <w:pPr>
        <w:pStyle w:val="35"/>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5"/>
        <w:snapToGrid w:val="0"/>
        <w:spacing w:line="360" w:lineRule="auto"/>
        <w:jc w:val="left"/>
        <w:rPr>
          <w:rFonts w:hAnsi="宋体"/>
          <w:color w:val="000000"/>
          <w:sz w:val="24"/>
          <w:szCs w:val="28"/>
        </w:rPr>
      </w:pPr>
      <w:r>
        <w:rPr>
          <w:rFonts w:hint="eastAsia" w:hAnsi="宋体"/>
          <w:color w:val="000000"/>
          <w:sz w:val="24"/>
          <w:szCs w:val="28"/>
        </w:rPr>
        <w:t>注：</w:t>
      </w:r>
    </w:p>
    <w:p>
      <w:pPr>
        <w:pStyle w:val="35"/>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3"/>
      <w:bookmarkStart w:id="204" w:name="_Toc433835936"/>
      <w:bookmarkStart w:id="205" w:name="_Toc438648630"/>
      <w:r>
        <w:rPr>
          <w:rFonts w:hint="eastAsia" w:hAnsi="宋体" w:cs="宋体"/>
          <w:b/>
          <w:color w:val="000000"/>
          <w:szCs w:val="24"/>
        </w:rPr>
        <w:t>六</w:t>
      </w:r>
      <w:r>
        <w:rPr>
          <w:rFonts w:hAnsi="宋体" w:cs="宋体"/>
          <w:b/>
          <w:color w:val="000000"/>
          <w:szCs w:val="24"/>
        </w:rPr>
        <w:t xml:space="preserve"> </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4"/>
    <w:bookmarkEnd w:id="205"/>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jc w:val="center"/>
        <w:rPr>
          <w:rFonts w:hAnsi="宋体" w:cs="宋体"/>
          <w:b/>
          <w:color w:val="000000"/>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0"/>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40"/>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合肥经济技术开发区公用事业</w:t>
    </w:r>
    <w:r>
      <w:rPr>
        <w:rFonts w:hint="eastAsia"/>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16FEA"/>
    <w:multiLevelType w:val="singleLevel"/>
    <w:tmpl w:val="A2816FEA"/>
    <w:lvl w:ilvl="0" w:tentative="0">
      <w:start w:val="1"/>
      <w:numFmt w:val="decimal"/>
      <w:suff w:val="nothing"/>
      <w:lvlText w:val="（%1）"/>
      <w:lvlJc w:val="left"/>
    </w:lvl>
  </w:abstractNum>
  <w:abstractNum w:abstractNumId="1">
    <w:nsid w:val="C73A79BF"/>
    <w:multiLevelType w:val="singleLevel"/>
    <w:tmpl w:val="C73A79BF"/>
    <w:lvl w:ilvl="0" w:tentative="0">
      <w:start w:val="1"/>
      <w:numFmt w:val="decimal"/>
      <w:suff w:val="nothing"/>
      <w:lvlText w:val="（%1）"/>
      <w:lvlJc w:val="left"/>
    </w:lvl>
  </w:abstractNum>
  <w:abstractNum w:abstractNumId="2">
    <w:nsid w:val="E93BFF6B"/>
    <w:multiLevelType w:val="singleLevel"/>
    <w:tmpl w:val="E93BFF6B"/>
    <w:lvl w:ilvl="0" w:tentative="0">
      <w:start w:val="1"/>
      <w:numFmt w:val="decimal"/>
      <w:suff w:val="nothing"/>
      <w:lvlText w:val="%1、"/>
      <w:lvlJc w:val="left"/>
    </w:lvl>
  </w:abstractNum>
  <w:abstractNum w:abstractNumId="3">
    <w:nsid w:val="EC8D3F80"/>
    <w:multiLevelType w:val="singleLevel"/>
    <w:tmpl w:val="EC8D3F80"/>
    <w:lvl w:ilvl="0" w:tentative="0">
      <w:start w:val="5"/>
      <w:numFmt w:val="chineseCounting"/>
      <w:suff w:val="nothing"/>
      <w:lvlText w:val="%1、"/>
      <w:lvlJc w:val="left"/>
      <w:rPr>
        <w:rFonts w:hint="eastAsia"/>
      </w:rPr>
    </w:lvl>
  </w:abstractNum>
  <w:abstractNum w:abstractNumId="4">
    <w:nsid w:val="00B4D249"/>
    <w:multiLevelType w:val="singleLevel"/>
    <w:tmpl w:val="00B4D249"/>
    <w:lvl w:ilvl="0" w:tentative="0">
      <w:start w:val="4"/>
      <w:numFmt w:val="chineseCounting"/>
      <w:suff w:val="nothing"/>
      <w:lvlText w:val="%1、"/>
      <w:lvlJc w:val="left"/>
      <w:rPr>
        <w:rFonts w:hint="eastAsia"/>
      </w:rPr>
    </w:lvl>
  </w:abstractNum>
  <w:abstractNum w:abstractNumId="5">
    <w:nsid w:val="4B13CB8D"/>
    <w:multiLevelType w:val="singleLevel"/>
    <w:tmpl w:val="4B13CB8D"/>
    <w:lvl w:ilvl="0" w:tentative="0">
      <w:start w:val="1"/>
      <w:numFmt w:val="decimal"/>
      <w:pStyle w:val="15"/>
      <w:lvlText w:val="%1."/>
      <w:lvlJc w:val="left"/>
      <w:pPr>
        <w:tabs>
          <w:tab w:val="left" w:pos="780"/>
        </w:tabs>
        <w:ind w:left="780" w:hanging="36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jhjNmE2YmUyNzZmZDRkMmFiYmExNzEyZjM4NWY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645687"/>
    <w:rsid w:val="04E01777"/>
    <w:rsid w:val="055167AC"/>
    <w:rsid w:val="05665D07"/>
    <w:rsid w:val="05905DF7"/>
    <w:rsid w:val="05A63A8C"/>
    <w:rsid w:val="073308E6"/>
    <w:rsid w:val="08C80B30"/>
    <w:rsid w:val="092034C7"/>
    <w:rsid w:val="092C5938"/>
    <w:rsid w:val="093376EA"/>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9EC6CCB"/>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9374C6"/>
    <w:rsid w:val="32AC4DF2"/>
    <w:rsid w:val="32CC4C19"/>
    <w:rsid w:val="32DF6E6C"/>
    <w:rsid w:val="32EA53D2"/>
    <w:rsid w:val="333D17B4"/>
    <w:rsid w:val="33610BC3"/>
    <w:rsid w:val="33D07626"/>
    <w:rsid w:val="3426478E"/>
    <w:rsid w:val="34FB0156"/>
    <w:rsid w:val="350A2D03"/>
    <w:rsid w:val="3740068C"/>
    <w:rsid w:val="37A46854"/>
    <w:rsid w:val="381F7139"/>
    <w:rsid w:val="3A064448"/>
    <w:rsid w:val="3ADB63A2"/>
    <w:rsid w:val="3B461731"/>
    <w:rsid w:val="3B607653"/>
    <w:rsid w:val="3BA537DF"/>
    <w:rsid w:val="3D1B1DE9"/>
    <w:rsid w:val="3E0C652E"/>
    <w:rsid w:val="3E503843"/>
    <w:rsid w:val="3ED23298"/>
    <w:rsid w:val="3ED42877"/>
    <w:rsid w:val="3F4F1107"/>
    <w:rsid w:val="40466FDB"/>
    <w:rsid w:val="40773F96"/>
    <w:rsid w:val="408C373D"/>
    <w:rsid w:val="40C50DE9"/>
    <w:rsid w:val="411D29D5"/>
    <w:rsid w:val="41E62125"/>
    <w:rsid w:val="42441329"/>
    <w:rsid w:val="42827FAD"/>
    <w:rsid w:val="435F0738"/>
    <w:rsid w:val="43D65DBF"/>
    <w:rsid w:val="441377A8"/>
    <w:rsid w:val="45D13C93"/>
    <w:rsid w:val="45F5412F"/>
    <w:rsid w:val="465042E3"/>
    <w:rsid w:val="473138EC"/>
    <w:rsid w:val="4755784C"/>
    <w:rsid w:val="47771AC7"/>
    <w:rsid w:val="48AF480F"/>
    <w:rsid w:val="49100CD7"/>
    <w:rsid w:val="4A9B6FBB"/>
    <w:rsid w:val="4B7904A6"/>
    <w:rsid w:val="4BBB11F2"/>
    <w:rsid w:val="4CFD02CC"/>
    <w:rsid w:val="4E5A0389"/>
    <w:rsid w:val="4E867B2E"/>
    <w:rsid w:val="4F9E443B"/>
    <w:rsid w:val="503D1CD1"/>
    <w:rsid w:val="50595446"/>
    <w:rsid w:val="50EB7180"/>
    <w:rsid w:val="51075C5A"/>
    <w:rsid w:val="51076E80"/>
    <w:rsid w:val="525F1ECA"/>
    <w:rsid w:val="52F12FDC"/>
    <w:rsid w:val="52F77142"/>
    <w:rsid w:val="53112AB6"/>
    <w:rsid w:val="537D5B1F"/>
    <w:rsid w:val="53885680"/>
    <w:rsid w:val="550A5C7C"/>
    <w:rsid w:val="57A82F18"/>
    <w:rsid w:val="59503A2E"/>
    <w:rsid w:val="59771907"/>
    <w:rsid w:val="599F2EC1"/>
    <w:rsid w:val="59E5547D"/>
    <w:rsid w:val="5A246F8E"/>
    <w:rsid w:val="5B4D74F0"/>
    <w:rsid w:val="5C173ECF"/>
    <w:rsid w:val="5DFF0CB0"/>
    <w:rsid w:val="5E661FE6"/>
    <w:rsid w:val="5EA96802"/>
    <w:rsid w:val="5ED72AC2"/>
    <w:rsid w:val="5EDA1941"/>
    <w:rsid w:val="5F9C06A7"/>
    <w:rsid w:val="612A4F36"/>
    <w:rsid w:val="62A819D0"/>
    <w:rsid w:val="62C124BF"/>
    <w:rsid w:val="62EC7940"/>
    <w:rsid w:val="638C1840"/>
    <w:rsid w:val="643F2933"/>
    <w:rsid w:val="648C501F"/>
    <w:rsid w:val="64D65719"/>
    <w:rsid w:val="66093613"/>
    <w:rsid w:val="677102A6"/>
    <w:rsid w:val="67B509E0"/>
    <w:rsid w:val="6A462692"/>
    <w:rsid w:val="6A6E367C"/>
    <w:rsid w:val="6C0C505C"/>
    <w:rsid w:val="6CAB69A8"/>
    <w:rsid w:val="6CBE1293"/>
    <w:rsid w:val="6D0464DC"/>
    <w:rsid w:val="6D102A04"/>
    <w:rsid w:val="6E146DCC"/>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168"/>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link w:val="11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3"/>
    <w:basedOn w:val="1"/>
    <w:next w:val="1"/>
    <w:link w:val="143"/>
    <w:qFormat/>
    <w:uiPriority w:val="0"/>
    <w:pPr>
      <w:keepNext/>
      <w:keepLines/>
      <w:spacing w:before="260" w:after="260" w:line="415" w:lineRule="auto"/>
      <w:jc w:val="center"/>
      <w:outlineLvl w:val="2"/>
    </w:pPr>
    <w:rPr>
      <w:b/>
      <w:bCs/>
      <w:kern w:val="2"/>
      <w:sz w:val="32"/>
      <w:szCs w:val="32"/>
    </w:rPr>
  </w:style>
  <w:style w:type="paragraph" w:styleId="7">
    <w:name w:val="heading 4"/>
    <w:basedOn w:val="1"/>
    <w:next w:val="1"/>
    <w:link w:val="152"/>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8">
    <w:name w:val="heading 5"/>
    <w:basedOn w:val="1"/>
    <w:next w:val="1"/>
    <w:link w:val="170"/>
    <w:autoRedefine/>
    <w:qFormat/>
    <w:uiPriority w:val="0"/>
    <w:pPr>
      <w:keepNext/>
      <w:outlineLvl w:val="4"/>
    </w:pPr>
    <w:rPr>
      <w:rFonts w:hAnsi="Arial"/>
      <w:bCs/>
      <w:kern w:val="2"/>
      <w:sz w:val="28"/>
    </w:rPr>
  </w:style>
  <w:style w:type="paragraph" w:styleId="9">
    <w:name w:val="heading 6"/>
    <w:basedOn w:val="1"/>
    <w:next w:val="1"/>
    <w:link w:val="125"/>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10">
    <w:name w:val="heading 7"/>
    <w:basedOn w:val="1"/>
    <w:next w:val="1"/>
    <w:link w:val="172"/>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1">
    <w:name w:val="heading 8"/>
    <w:basedOn w:val="1"/>
    <w:next w:val="1"/>
    <w:link w:val="12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2">
    <w:name w:val="heading 9"/>
    <w:basedOn w:val="1"/>
    <w:next w:val="1"/>
    <w:link w:val="144"/>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73"/>
    <w:autoRedefine/>
    <w:qFormat/>
    <w:uiPriority w:val="0"/>
    <w:rPr>
      <w:rFonts w:hAnsi="Arial"/>
      <w:kern w:val="2"/>
      <w:sz w:val="28"/>
    </w:rPr>
  </w:style>
  <w:style w:type="paragraph" w:styleId="3">
    <w:name w:val="Date"/>
    <w:basedOn w:val="1"/>
    <w:next w:val="1"/>
    <w:link w:val="92"/>
    <w:autoRedefine/>
    <w:qFormat/>
    <w:uiPriority w:val="0"/>
    <w:rPr>
      <w:rFonts w:ascii="Times New Roman"/>
      <w:b/>
      <w:kern w:val="2"/>
      <w:sz w:val="28"/>
    </w:rPr>
  </w:style>
  <w:style w:type="paragraph" w:styleId="13">
    <w:name w:val="List 3"/>
    <w:basedOn w:val="1"/>
    <w:autoRedefine/>
    <w:qFormat/>
    <w:uiPriority w:val="0"/>
    <w:pPr>
      <w:ind w:left="100" w:leftChars="400" w:hanging="200" w:hangingChars="200"/>
    </w:pPr>
    <w:rPr>
      <w:rFonts w:ascii="Calibri" w:hAnsi="Calibri"/>
      <w:kern w:val="2"/>
      <w:sz w:val="21"/>
      <w:szCs w:val="22"/>
    </w:rPr>
  </w:style>
  <w:style w:type="paragraph" w:styleId="14">
    <w:name w:val="toc 7"/>
    <w:basedOn w:val="1"/>
    <w:next w:val="1"/>
    <w:autoRedefine/>
    <w:qFormat/>
    <w:uiPriority w:val="39"/>
    <w:pPr>
      <w:ind w:left="1260"/>
      <w:jc w:val="left"/>
    </w:pPr>
    <w:rPr>
      <w:szCs w:val="21"/>
    </w:rPr>
  </w:style>
  <w:style w:type="paragraph" w:styleId="15">
    <w:name w:val="List Number 2"/>
    <w:basedOn w:val="1"/>
    <w:autoRedefine/>
    <w:semiHidden/>
    <w:unhideWhenUsed/>
    <w:qFormat/>
    <w:uiPriority w:val="99"/>
    <w:pPr>
      <w:numPr>
        <w:ilvl w:val="0"/>
        <w:numId w:val="1"/>
      </w:numPr>
    </w:pPr>
  </w:style>
  <w:style w:type="paragraph" w:styleId="16">
    <w:name w:val="table of authorities"/>
    <w:basedOn w:val="1"/>
    <w:next w:val="1"/>
    <w:autoRedefine/>
    <w:qFormat/>
    <w:uiPriority w:val="0"/>
    <w:pPr>
      <w:ind w:left="420" w:leftChars="200"/>
    </w:pPr>
  </w:style>
  <w:style w:type="paragraph" w:styleId="17">
    <w:name w:val="index 8"/>
    <w:basedOn w:val="1"/>
    <w:next w:val="1"/>
    <w:autoRedefine/>
    <w:qFormat/>
    <w:uiPriority w:val="0"/>
    <w:pPr>
      <w:ind w:left="1400" w:leftChars="1400"/>
    </w:pPr>
  </w:style>
  <w:style w:type="paragraph" w:styleId="18">
    <w:name w:val="Normal Indent"/>
    <w:basedOn w:val="1"/>
    <w:autoRedefine/>
    <w:qFormat/>
    <w:uiPriority w:val="0"/>
    <w:pPr>
      <w:ind w:firstLine="420" w:firstLineChars="200"/>
    </w:pPr>
    <w:rPr>
      <w:szCs w:val="24"/>
    </w:rPr>
  </w:style>
  <w:style w:type="paragraph" w:styleId="19">
    <w:name w:val="caption"/>
    <w:basedOn w:val="1"/>
    <w:next w:val="1"/>
    <w:autoRedefine/>
    <w:qFormat/>
    <w:uiPriority w:val="0"/>
    <w:pPr>
      <w:spacing w:before="152" w:after="160"/>
    </w:pPr>
    <w:rPr>
      <w:rFonts w:ascii="Arial" w:hAnsi="Arial" w:eastAsia="黑体" w:cs="Arial"/>
      <w:kern w:val="2"/>
      <w:sz w:val="20"/>
    </w:rPr>
  </w:style>
  <w:style w:type="paragraph" w:styleId="20">
    <w:name w:val="index 5"/>
    <w:basedOn w:val="1"/>
    <w:next w:val="1"/>
    <w:autoRedefine/>
    <w:qFormat/>
    <w:uiPriority w:val="0"/>
    <w:pPr>
      <w:ind w:left="800" w:leftChars="800"/>
    </w:pPr>
  </w:style>
  <w:style w:type="paragraph" w:styleId="21">
    <w:name w:val="Document Map"/>
    <w:basedOn w:val="1"/>
    <w:link w:val="121"/>
    <w:autoRedefine/>
    <w:qFormat/>
    <w:uiPriority w:val="0"/>
    <w:pPr>
      <w:shd w:val="clear" w:color="auto" w:fill="000080"/>
    </w:pPr>
    <w:rPr>
      <w:rFonts w:ascii="Times New Roman"/>
      <w:kern w:val="2"/>
      <w:sz w:val="21"/>
    </w:rPr>
  </w:style>
  <w:style w:type="paragraph" w:styleId="22">
    <w:name w:val="toa heading"/>
    <w:basedOn w:val="1"/>
    <w:next w:val="1"/>
    <w:autoRedefine/>
    <w:qFormat/>
    <w:uiPriority w:val="0"/>
    <w:pPr>
      <w:spacing w:before="120"/>
    </w:pPr>
    <w:rPr>
      <w:rFonts w:ascii="Arial" w:hAnsi="Arial"/>
      <w:b/>
      <w:bCs/>
      <w:szCs w:val="24"/>
    </w:rPr>
  </w:style>
  <w:style w:type="paragraph" w:styleId="23">
    <w:name w:val="annotation text"/>
    <w:basedOn w:val="1"/>
    <w:link w:val="129"/>
    <w:autoRedefine/>
    <w:qFormat/>
    <w:uiPriority w:val="99"/>
    <w:pPr>
      <w:jc w:val="left"/>
    </w:pPr>
    <w:rPr>
      <w:rFonts w:ascii="Times New Roman"/>
      <w:kern w:val="2"/>
      <w:sz w:val="21"/>
    </w:rPr>
  </w:style>
  <w:style w:type="paragraph" w:styleId="24">
    <w:name w:val="index 6"/>
    <w:basedOn w:val="1"/>
    <w:next w:val="1"/>
    <w:autoRedefine/>
    <w:qFormat/>
    <w:uiPriority w:val="0"/>
    <w:pPr>
      <w:ind w:left="1000" w:leftChars="1000"/>
    </w:pPr>
  </w:style>
  <w:style w:type="paragraph" w:styleId="25">
    <w:name w:val="Salutation"/>
    <w:basedOn w:val="1"/>
    <w:next w:val="1"/>
    <w:link w:val="123"/>
    <w:autoRedefine/>
    <w:qFormat/>
    <w:uiPriority w:val="0"/>
    <w:rPr>
      <w:rFonts w:ascii="仿宋_GB2312" w:eastAsia="仿宋_GB2312"/>
      <w:sz w:val="28"/>
    </w:rPr>
  </w:style>
  <w:style w:type="paragraph" w:styleId="26">
    <w:name w:val="Body Text 3"/>
    <w:basedOn w:val="1"/>
    <w:link w:val="128"/>
    <w:autoRedefine/>
    <w:qFormat/>
    <w:uiPriority w:val="0"/>
    <w:rPr>
      <w:rFonts w:ascii="黑体" w:hAnsi="Arial" w:eastAsia="黑体"/>
      <w:b/>
      <w:sz w:val="28"/>
    </w:rPr>
  </w:style>
  <w:style w:type="paragraph" w:styleId="27">
    <w:name w:val="Body Text Indent"/>
    <w:basedOn w:val="1"/>
    <w:next w:val="28"/>
    <w:link w:val="74"/>
    <w:autoRedefine/>
    <w:qFormat/>
    <w:uiPriority w:val="0"/>
    <w:pPr>
      <w:ind w:firstLine="645"/>
    </w:pPr>
    <w:rPr>
      <w:rFonts w:ascii="楷体_GB2312" w:eastAsia="楷体_GB2312"/>
      <w:kern w:val="2"/>
      <w:sz w:val="32"/>
    </w:rPr>
  </w:style>
  <w:style w:type="paragraph" w:styleId="28">
    <w:name w:val="envelope return"/>
    <w:basedOn w:val="1"/>
    <w:autoRedefine/>
    <w:qFormat/>
    <w:uiPriority w:val="0"/>
    <w:pPr>
      <w:snapToGrid w:val="0"/>
    </w:pPr>
    <w:rPr>
      <w:rFonts w:ascii="Arial" w:hAnsi="Arial" w:cs="Arial"/>
      <w:szCs w:val="24"/>
    </w:rPr>
  </w:style>
  <w:style w:type="paragraph" w:styleId="29">
    <w:name w:val="List 2"/>
    <w:basedOn w:val="1"/>
    <w:autoRedefine/>
    <w:qFormat/>
    <w:uiPriority w:val="0"/>
    <w:pPr>
      <w:ind w:left="100" w:leftChars="200" w:hanging="200" w:hangingChars="200"/>
    </w:pPr>
    <w:rPr>
      <w:szCs w:val="24"/>
    </w:rPr>
  </w:style>
  <w:style w:type="paragraph" w:styleId="30">
    <w:name w:val="List Continue"/>
    <w:basedOn w:val="1"/>
    <w:autoRedefine/>
    <w:qFormat/>
    <w:uiPriority w:val="0"/>
    <w:pPr>
      <w:spacing w:after="120"/>
      <w:ind w:left="420" w:leftChars="200"/>
    </w:pPr>
    <w:rPr>
      <w:szCs w:val="24"/>
    </w:rPr>
  </w:style>
  <w:style w:type="paragraph" w:styleId="31">
    <w:name w:val="Block Text"/>
    <w:basedOn w:val="1"/>
    <w:autoRedefine/>
    <w:qFormat/>
    <w:uiPriority w:val="0"/>
    <w:pPr>
      <w:spacing w:after="120"/>
      <w:ind w:left="1440" w:leftChars="700" w:right="1440" w:rightChars="700"/>
    </w:pPr>
    <w:rPr>
      <w:szCs w:val="24"/>
    </w:rPr>
  </w:style>
  <w:style w:type="paragraph" w:styleId="32">
    <w:name w:val="index 4"/>
    <w:basedOn w:val="1"/>
    <w:next w:val="1"/>
    <w:autoRedefine/>
    <w:qFormat/>
    <w:uiPriority w:val="0"/>
    <w:pPr>
      <w:ind w:left="600" w:leftChars="600"/>
    </w:pPr>
  </w:style>
  <w:style w:type="paragraph" w:styleId="33">
    <w:name w:val="toc 5"/>
    <w:basedOn w:val="1"/>
    <w:next w:val="1"/>
    <w:autoRedefine/>
    <w:qFormat/>
    <w:uiPriority w:val="39"/>
    <w:pPr>
      <w:ind w:left="840"/>
      <w:jc w:val="left"/>
    </w:pPr>
    <w:rPr>
      <w:szCs w:val="21"/>
    </w:rPr>
  </w:style>
  <w:style w:type="paragraph" w:styleId="34">
    <w:name w:val="toc 3"/>
    <w:basedOn w:val="1"/>
    <w:next w:val="1"/>
    <w:autoRedefine/>
    <w:qFormat/>
    <w:uiPriority w:val="39"/>
    <w:pPr>
      <w:ind w:left="420"/>
      <w:jc w:val="left"/>
    </w:pPr>
    <w:rPr>
      <w:i/>
      <w:iCs/>
      <w:szCs w:val="24"/>
    </w:rPr>
  </w:style>
  <w:style w:type="paragraph" w:styleId="35">
    <w:name w:val="Plain Text"/>
    <w:basedOn w:val="1"/>
    <w:link w:val="160"/>
    <w:autoRedefine/>
    <w:qFormat/>
    <w:uiPriority w:val="0"/>
    <w:rPr>
      <w:rFonts w:hAnsi="Courier New"/>
      <w:kern w:val="2"/>
      <w:sz w:val="21"/>
    </w:rPr>
  </w:style>
  <w:style w:type="paragraph" w:styleId="36">
    <w:name w:val="toc 8"/>
    <w:basedOn w:val="1"/>
    <w:next w:val="1"/>
    <w:autoRedefine/>
    <w:qFormat/>
    <w:uiPriority w:val="39"/>
    <w:pPr>
      <w:ind w:left="1470"/>
      <w:jc w:val="left"/>
    </w:pPr>
    <w:rPr>
      <w:szCs w:val="21"/>
    </w:rPr>
  </w:style>
  <w:style w:type="paragraph" w:styleId="37">
    <w:name w:val="index 3"/>
    <w:basedOn w:val="1"/>
    <w:next w:val="1"/>
    <w:autoRedefine/>
    <w:qFormat/>
    <w:uiPriority w:val="0"/>
    <w:pPr>
      <w:ind w:left="400" w:leftChars="400"/>
    </w:pPr>
  </w:style>
  <w:style w:type="paragraph" w:styleId="38">
    <w:name w:val="Body Text Indent 2"/>
    <w:basedOn w:val="1"/>
    <w:link w:val="176"/>
    <w:autoRedefine/>
    <w:qFormat/>
    <w:uiPriority w:val="0"/>
    <w:pPr>
      <w:ind w:left="630" w:firstLine="645"/>
    </w:pPr>
    <w:rPr>
      <w:rFonts w:ascii="Arial" w:hAnsi="Arial" w:eastAsia="仿宋_GB2312"/>
      <w:sz w:val="32"/>
    </w:rPr>
  </w:style>
  <w:style w:type="paragraph" w:styleId="39">
    <w:name w:val="Balloon Text"/>
    <w:basedOn w:val="1"/>
    <w:link w:val="85"/>
    <w:autoRedefine/>
    <w:qFormat/>
    <w:uiPriority w:val="99"/>
    <w:rPr>
      <w:sz w:val="18"/>
      <w:szCs w:val="18"/>
    </w:rPr>
  </w:style>
  <w:style w:type="paragraph" w:styleId="40">
    <w:name w:val="footer"/>
    <w:basedOn w:val="1"/>
    <w:link w:val="182"/>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2"/>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5"/>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7"/>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6"/>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8"/>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66"/>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3"/>
    <w:next w:val="23"/>
    <w:link w:val="180"/>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7"/>
    <w:next w:val="48"/>
    <w:autoRedefine/>
    <w:qFormat/>
    <w:uiPriority w:val="0"/>
    <w:pPr>
      <w:ind w:left="420" w:leftChars="200" w:firstLine="420" w:firstLineChars="200"/>
    </w:pPr>
  </w:style>
  <w:style w:type="table" w:styleId="66">
    <w:name w:val="Table Grid"/>
    <w:basedOn w:val="6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autoRedefine/>
    <w:qFormat/>
    <w:uiPriority w:val="99"/>
    <w:rPr>
      <w:color w:val="800080"/>
      <w:u w:val="single"/>
    </w:rPr>
  </w:style>
  <w:style w:type="character" w:styleId="71">
    <w:name w:val="Emphasis"/>
    <w:autoRedefine/>
    <w:qFormat/>
    <w:uiPriority w:val="0"/>
    <w:rPr>
      <w:color w:val="CC0033"/>
    </w:rPr>
  </w:style>
  <w:style w:type="character" w:styleId="72">
    <w:name w:val="Hyperlink"/>
    <w:autoRedefine/>
    <w:qFormat/>
    <w:uiPriority w:val="99"/>
    <w:rPr>
      <w:color w:val="0000FF"/>
      <w:u w:val="single"/>
    </w:rPr>
  </w:style>
  <w:style w:type="character" w:styleId="73">
    <w:name w:val="annotation reference"/>
    <w:autoRedefine/>
    <w:unhideWhenUsed/>
    <w:qFormat/>
    <w:uiPriority w:val="99"/>
    <w:rPr>
      <w:sz w:val="21"/>
      <w:szCs w:val="21"/>
    </w:rPr>
  </w:style>
  <w:style w:type="character" w:customStyle="1" w:styleId="74">
    <w:name w:val="正文文本缩进 字符"/>
    <w:link w:val="27"/>
    <w:autoRedefine/>
    <w:qFormat/>
    <w:uiPriority w:val="0"/>
    <w:rPr>
      <w:rFonts w:ascii="楷体_GB2312" w:eastAsia="楷体_GB2312"/>
      <w:kern w:val="2"/>
      <w:sz w:val="32"/>
    </w:rPr>
  </w:style>
  <w:style w:type="character" w:customStyle="1" w:styleId="75">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6">
    <w:name w:val="标题 6 Char1"/>
    <w:autoRedefine/>
    <w:semiHidden/>
    <w:qFormat/>
    <w:uiPriority w:val="0"/>
    <w:rPr>
      <w:rFonts w:ascii="Cambria" w:hAnsi="Cambria" w:eastAsia="宋体"/>
      <w:b/>
      <w:kern w:val="2"/>
      <w:sz w:val="24"/>
      <w:szCs w:val="24"/>
    </w:rPr>
  </w:style>
  <w:style w:type="character" w:customStyle="1" w:styleId="77">
    <w:name w:val="脚注文本 Char_0"/>
    <w:link w:val="78"/>
    <w:autoRedefine/>
    <w:qFormat/>
    <w:uiPriority w:val="0"/>
    <w:rPr>
      <w:sz w:val="18"/>
    </w:rPr>
  </w:style>
  <w:style w:type="paragraph" w:customStyle="1" w:styleId="78">
    <w:name w:val="脚注文本_0"/>
    <w:basedOn w:val="79"/>
    <w:link w:val="77"/>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autoRedefine/>
    <w:qFormat/>
    <w:uiPriority w:val="10"/>
    <w:rPr>
      <w:rFonts w:ascii="Calibri Light" w:hAnsi="Calibri Light" w:cs="Times New Roman"/>
      <w:b/>
      <w:bCs/>
      <w:kern w:val="2"/>
      <w:sz w:val="32"/>
      <w:szCs w:val="32"/>
    </w:rPr>
  </w:style>
  <w:style w:type="character" w:customStyle="1" w:styleId="81">
    <w:name w:val="Blockquote Char"/>
    <w:link w:val="82"/>
    <w:autoRedefine/>
    <w:qFormat/>
    <w:uiPriority w:val="0"/>
    <w:rPr>
      <w:rFonts w:ascii="宋体"/>
      <w:sz w:val="24"/>
    </w:rPr>
  </w:style>
  <w:style w:type="paragraph" w:customStyle="1" w:styleId="82">
    <w:name w:val="Blockquote"/>
    <w:basedOn w:val="1"/>
    <w:link w:val="81"/>
    <w:autoRedefine/>
    <w:qFormat/>
    <w:uiPriority w:val="0"/>
    <w:pPr>
      <w:autoSpaceDE w:val="0"/>
      <w:autoSpaceDN w:val="0"/>
      <w:adjustRightInd w:val="0"/>
      <w:spacing w:before="100" w:after="100"/>
      <w:ind w:left="360" w:right="360"/>
      <w:jc w:val="left"/>
    </w:pPr>
  </w:style>
  <w:style w:type="character" w:customStyle="1" w:styleId="83">
    <w:name w:val="脚注文本 Char1"/>
    <w:autoRedefine/>
    <w:qFormat/>
    <w:uiPriority w:val="0"/>
    <w:rPr>
      <w:kern w:val="2"/>
      <w:sz w:val="18"/>
      <w:szCs w:val="18"/>
    </w:rPr>
  </w:style>
  <w:style w:type="character" w:customStyle="1" w:styleId="84">
    <w:name w:val="标题 3 Char2"/>
    <w:autoRedefine/>
    <w:qFormat/>
    <w:uiPriority w:val="0"/>
    <w:rPr>
      <w:rFonts w:ascii="Calibri" w:hAnsi="Calibri" w:eastAsia="黑体"/>
      <w:b/>
      <w:bCs/>
      <w:kern w:val="2"/>
      <w:sz w:val="32"/>
      <w:szCs w:val="32"/>
    </w:rPr>
  </w:style>
  <w:style w:type="character" w:customStyle="1" w:styleId="85">
    <w:name w:val="批注框文本 字符"/>
    <w:link w:val="39"/>
    <w:autoRedefine/>
    <w:qFormat/>
    <w:uiPriority w:val="99"/>
    <w:rPr>
      <w:rFonts w:ascii="宋体"/>
      <w:sz w:val="18"/>
      <w:szCs w:val="18"/>
    </w:rPr>
  </w:style>
  <w:style w:type="character" w:customStyle="1" w:styleId="86">
    <w:name w:val="标题5 Char Char"/>
    <w:link w:val="87"/>
    <w:autoRedefine/>
    <w:qFormat/>
    <w:uiPriority w:val="0"/>
    <w:rPr>
      <w:rFonts w:ascii="Arial" w:hAnsi="Arial"/>
      <w:b/>
      <w:bCs/>
      <w:sz w:val="24"/>
      <w:szCs w:val="32"/>
      <w:lang w:bidi="ar-SA"/>
    </w:rPr>
  </w:style>
  <w:style w:type="paragraph" w:customStyle="1" w:styleId="87">
    <w:name w:val="标题5"/>
    <w:basedOn w:val="6"/>
    <w:link w:val="86"/>
    <w:autoRedefine/>
    <w:qFormat/>
    <w:uiPriority w:val="0"/>
    <w:pPr>
      <w:spacing w:line="413" w:lineRule="auto"/>
      <w:jc w:val="both"/>
    </w:pPr>
    <w:rPr>
      <w:rFonts w:ascii="Arial" w:hAnsi="Arial"/>
      <w:kern w:val="0"/>
      <w:sz w:val="24"/>
    </w:rPr>
  </w:style>
  <w:style w:type="character" w:customStyle="1" w:styleId="88">
    <w:name w:val="页脚 字符"/>
    <w:autoRedefine/>
    <w:qFormat/>
    <w:uiPriority w:val="99"/>
    <w:rPr>
      <w:kern w:val="2"/>
      <w:sz w:val="18"/>
    </w:rPr>
  </w:style>
  <w:style w:type="character" w:customStyle="1" w:styleId="89">
    <w:name w:val="纯文本 Char1_1"/>
    <w:link w:val="90"/>
    <w:autoRedefine/>
    <w:qFormat/>
    <w:uiPriority w:val="0"/>
    <w:rPr>
      <w:rFonts w:ascii="宋体" w:hAnsi="Courier New"/>
      <w:kern w:val="2"/>
      <w:sz w:val="21"/>
      <w:szCs w:val="21"/>
    </w:rPr>
  </w:style>
  <w:style w:type="paragraph" w:customStyle="1" w:styleId="90">
    <w:name w:val="纯文本_2"/>
    <w:basedOn w:val="91"/>
    <w:link w:val="89"/>
    <w:autoRedefine/>
    <w:qFormat/>
    <w:uiPriority w:val="0"/>
    <w:rPr>
      <w:rFonts w:ascii="宋体" w:hAnsi="Courier New"/>
      <w:szCs w:val="21"/>
    </w:rPr>
  </w:style>
  <w:style w:type="paragraph" w:customStyle="1" w:styleId="9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3"/>
    <w:autoRedefine/>
    <w:qFormat/>
    <w:uiPriority w:val="0"/>
    <w:rPr>
      <w:rFonts w:eastAsia="宋体"/>
      <w:b/>
      <w:kern w:val="2"/>
      <w:sz w:val="28"/>
      <w:lang w:val="en-US" w:eastAsia="zh-CN" w:bidi="ar-SA"/>
    </w:rPr>
  </w:style>
  <w:style w:type="character" w:customStyle="1" w:styleId="93">
    <w:name w:val="标题 6 Char_0"/>
    <w:link w:val="94"/>
    <w:autoRedefine/>
    <w:qFormat/>
    <w:uiPriority w:val="0"/>
    <w:rPr>
      <w:rFonts w:ascii="Arial" w:hAnsi="Arial" w:eastAsia="黑体"/>
      <w:b/>
      <w:bCs/>
      <w:sz w:val="24"/>
      <w:szCs w:val="24"/>
    </w:rPr>
  </w:style>
  <w:style w:type="paragraph" w:customStyle="1" w:styleId="94">
    <w:name w:val="标题 6_0"/>
    <w:basedOn w:val="91"/>
    <w:next w:val="91"/>
    <w:link w:val="93"/>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autoRedefine/>
    <w:qFormat/>
    <w:locked/>
    <w:uiPriority w:val="0"/>
    <w:rPr>
      <w:sz w:val="24"/>
    </w:rPr>
  </w:style>
  <w:style w:type="paragraph" w:customStyle="1" w:styleId="96">
    <w:name w:val="Blockquote_0_1"/>
    <w:basedOn w:val="97"/>
    <w:link w:val="95"/>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autoRedefine/>
    <w:qFormat/>
    <w:uiPriority w:val="0"/>
    <w:rPr>
      <w:b/>
      <w:bCs/>
      <w:sz w:val="24"/>
      <w:szCs w:val="24"/>
    </w:rPr>
  </w:style>
  <w:style w:type="paragraph" w:customStyle="1" w:styleId="99">
    <w:name w:val="标题 7_0"/>
    <w:basedOn w:val="91"/>
    <w:next w:val="91"/>
    <w:link w:val="98"/>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autoRedefine/>
    <w:qFormat/>
    <w:uiPriority w:val="0"/>
    <w:rPr>
      <w:sz w:val="22"/>
    </w:rPr>
  </w:style>
  <w:style w:type="character" w:customStyle="1" w:styleId="101">
    <w:name w:val="font01"/>
    <w:autoRedefine/>
    <w:qFormat/>
    <w:uiPriority w:val="0"/>
    <w:rPr>
      <w:rFonts w:ascii="font-weight : 400" w:hAnsi="font-weight : 400" w:eastAsia="font-weight : 400" w:cs="font-weight : 400"/>
      <w:color w:val="000000"/>
      <w:sz w:val="22"/>
      <w:szCs w:val="22"/>
      <w:u w:val="none"/>
    </w:rPr>
  </w:style>
  <w:style w:type="character" w:customStyle="1" w:styleId="102">
    <w:name w:val="页眉 字符1"/>
    <w:link w:val="41"/>
    <w:autoRedefine/>
    <w:qFormat/>
    <w:uiPriority w:val="99"/>
    <w:rPr>
      <w:rFonts w:eastAsia="宋体"/>
      <w:kern w:val="2"/>
      <w:sz w:val="18"/>
      <w:lang w:val="en-US" w:eastAsia="zh-CN" w:bidi="ar-SA"/>
    </w:rPr>
  </w:style>
  <w:style w:type="character" w:customStyle="1" w:styleId="103">
    <w:name w:val="引用 字符"/>
    <w:link w:val="104"/>
    <w:autoRedefine/>
    <w:qFormat/>
    <w:uiPriority w:val="0"/>
    <w:rPr>
      <w:i/>
      <w:iCs/>
      <w:color w:val="000000"/>
      <w:kern w:val="2"/>
      <w:sz w:val="21"/>
      <w:szCs w:val="22"/>
      <w:lang w:bidi="ar-SA"/>
    </w:rPr>
  </w:style>
  <w:style w:type="paragraph" w:styleId="104">
    <w:name w:val="Quote"/>
    <w:basedOn w:val="1"/>
    <w:next w:val="1"/>
    <w:link w:val="103"/>
    <w:autoRedefine/>
    <w:qFormat/>
    <w:uiPriority w:val="0"/>
    <w:rPr>
      <w:rFonts w:ascii="Times New Roman"/>
      <w:i/>
      <w:iCs/>
      <w:color w:val="000000"/>
      <w:kern w:val="2"/>
      <w:sz w:val="21"/>
      <w:szCs w:val="22"/>
    </w:rPr>
  </w:style>
  <w:style w:type="character" w:customStyle="1" w:styleId="105">
    <w:name w:val="Texte Char1"/>
    <w:link w:val="106"/>
    <w:autoRedefine/>
    <w:qFormat/>
    <w:uiPriority w:val="99"/>
    <w:rPr>
      <w:rFonts w:ascii="宋体" w:hAnsi="Courier New"/>
      <w:kern w:val="2"/>
      <w:sz w:val="21"/>
      <w:szCs w:val="21"/>
      <w:lang w:val="en-US" w:eastAsia="zh-CN"/>
    </w:rPr>
  </w:style>
  <w:style w:type="paragraph" w:customStyle="1" w:styleId="106">
    <w:name w:val="纯文本_0"/>
    <w:basedOn w:val="107"/>
    <w:link w:val="105"/>
    <w:autoRedefine/>
    <w:qFormat/>
    <w:uiPriority w:val="99"/>
    <w:rPr>
      <w:rFonts w:ascii="宋体" w:hAnsi="Courier New" w:cs="Times New Roman"/>
      <w:szCs w:val="21"/>
    </w:rPr>
  </w:style>
  <w:style w:type="paragraph" w:customStyle="1" w:styleId="107">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autoRedefine/>
    <w:qFormat/>
    <w:uiPriority w:val="0"/>
    <w:rPr>
      <w:b/>
      <w:sz w:val="32"/>
    </w:rPr>
  </w:style>
  <w:style w:type="paragraph" w:customStyle="1" w:styleId="109">
    <w:name w:val="标题 3_0"/>
    <w:basedOn w:val="91"/>
    <w:next w:val="110"/>
    <w:link w:val="108"/>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autoRedefine/>
    <w:unhideWhenUsed/>
    <w:qFormat/>
    <w:uiPriority w:val="0"/>
    <w:pPr>
      <w:ind w:firstLine="420" w:firstLineChars="200"/>
    </w:pPr>
    <w:rPr>
      <w:rFonts w:ascii="Calibri" w:hAnsi="Calibri"/>
      <w:bCs/>
      <w:szCs w:val="32"/>
    </w:rPr>
  </w:style>
  <w:style w:type="character" w:customStyle="1" w:styleId="111">
    <w:name w:val="标题 2 字符"/>
    <w:link w:val="5"/>
    <w:autoRedefine/>
    <w:qFormat/>
    <w:uiPriority w:val="9"/>
    <w:rPr>
      <w:rFonts w:ascii="Arial" w:hAnsi="Arial" w:eastAsia="黑体"/>
      <w:b/>
      <w:bCs/>
      <w:kern w:val="2"/>
      <w:sz w:val="32"/>
      <w:szCs w:val="32"/>
      <w:lang w:val="en-US" w:eastAsia="zh-CN" w:bidi="ar-SA"/>
    </w:rPr>
  </w:style>
  <w:style w:type="character" w:customStyle="1" w:styleId="112">
    <w:name w:val="标题 1 Char1"/>
    <w:autoRedefine/>
    <w:qFormat/>
    <w:uiPriority w:val="0"/>
    <w:rPr>
      <w:rFonts w:ascii="Calibri" w:hAnsi="Calibri" w:eastAsia="宋体"/>
      <w:b/>
      <w:kern w:val="44"/>
      <w:sz w:val="44"/>
      <w:szCs w:val="44"/>
    </w:rPr>
  </w:style>
  <w:style w:type="character" w:customStyle="1" w:styleId="113">
    <w:name w:val="标题 7 Char1"/>
    <w:autoRedefine/>
    <w:semiHidden/>
    <w:qFormat/>
    <w:uiPriority w:val="0"/>
    <w:rPr>
      <w:rFonts w:ascii="Calibri" w:hAnsi="Calibri" w:eastAsia="宋体"/>
      <w:b/>
      <w:kern w:val="2"/>
      <w:sz w:val="24"/>
      <w:szCs w:val="24"/>
    </w:rPr>
  </w:style>
  <w:style w:type="character" w:customStyle="1" w:styleId="114">
    <w:name w:val="Blockquote Char_0"/>
    <w:link w:val="115"/>
    <w:autoRedefine/>
    <w:qFormat/>
    <w:locked/>
    <w:uiPriority w:val="0"/>
    <w:rPr>
      <w:sz w:val="24"/>
    </w:rPr>
  </w:style>
  <w:style w:type="paragraph" w:customStyle="1" w:styleId="115">
    <w:name w:val="Blockquote_0"/>
    <w:basedOn w:val="91"/>
    <w:link w:val="114"/>
    <w:autoRedefine/>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autoRedefine/>
    <w:qFormat/>
    <w:uiPriority w:val="0"/>
    <w:rPr>
      <w:rFonts w:ascii="Times New Roman" w:hAnsi="Times New Roman" w:eastAsia="宋体" w:cs="Times New Roman"/>
      <w:b/>
      <w:sz w:val="28"/>
      <w:szCs w:val="20"/>
    </w:rPr>
  </w:style>
  <w:style w:type="character" w:customStyle="1" w:styleId="117">
    <w:name w:val="称呼 Char1"/>
    <w:autoRedefine/>
    <w:qFormat/>
    <w:uiPriority w:val="0"/>
    <w:rPr>
      <w:kern w:val="2"/>
      <w:sz w:val="21"/>
      <w:szCs w:val="24"/>
    </w:rPr>
  </w:style>
  <w:style w:type="character" w:customStyle="1" w:styleId="118">
    <w:name w:val="纯文本 Char1_0"/>
    <w:link w:val="119"/>
    <w:autoRedefine/>
    <w:qFormat/>
    <w:uiPriority w:val="0"/>
    <w:rPr>
      <w:rFonts w:ascii="宋体" w:hAnsi="Courier New"/>
      <w:kern w:val="2"/>
      <w:sz w:val="21"/>
      <w:szCs w:val="21"/>
    </w:rPr>
  </w:style>
  <w:style w:type="paragraph" w:customStyle="1" w:styleId="119">
    <w:name w:val="纯文本_1"/>
    <w:basedOn w:val="120"/>
    <w:link w:val="118"/>
    <w:autoRedefine/>
    <w:qFormat/>
    <w:uiPriority w:val="0"/>
    <w:rPr>
      <w:rFonts w:ascii="宋体" w:hAnsi="Courier New"/>
      <w:szCs w:val="21"/>
    </w:rPr>
  </w:style>
  <w:style w:type="paragraph" w:customStyle="1" w:styleId="12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21"/>
    <w:autoRedefine/>
    <w:qFormat/>
    <w:uiPriority w:val="0"/>
    <w:rPr>
      <w:rFonts w:eastAsia="宋体"/>
      <w:kern w:val="2"/>
      <w:sz w:val="21"/>
      <w:lang w:val="en-US" w:eastAsia="zh-CN" w:bidi="ar-SA"/>
    </w:rPr>
  </w:style>
  <w:style w:type="character" w:customStyle="1" w:styleId="122">
    <w:name w:val="纯文本 Char1"/>
    <w:autoRedefine/>
    <w:qFormat/>
    <w:uiPriority w:val="99"/>
    <w:rPr>
      <w:rFonts w:ascii="宋体" w:hAnsi="Courier New" w:eastAsia="宋体" w:cs="Courier New"/>
      <w:kern w:val="2"/>
      <w:sz w:val="21"/>
      <w:szCs w:val="21"/>
      <w:lang w:val="en-US" w:eastAsia="zh-CN" w:bidi="ar-SA"/>
    </w:rPr>
  </w:style>
  <w:style w:type="character" w:customStyle="1" w:styleId="123">
    <w:name w:val="称呼 字符"/>
    <w:link w:val="25"/>
    <w:autoRedefine/>
    <w:qFormat/>
    <w:uiPriority w:val="0"/>
    <w:rPr>
      <w:rFonts w:ascii="仿宋_GB2312" w:eastAsia="仿宋_GB2312"/>
      <w:sz w:val="28"/>
    </w:rPr>
  </w:style>
  <w:style w:type="character" w:customStyle="1" w:styleId="124">
    <w:name w:val="t_tag"/>
    <w:autoRedefine/>
    <w:qFormat/>
    <w:uiPriority w:val="0"/>
  </w:style>
  <w:style w:type="character" w:customStyle="1" w:styleId="125">
    <w:name w:val="标题 6 字符"/>
    <w:link w:val="9"/>
    <w:autoRedefine/>
    <w:qFormat/>
    <w:uiPriority w:val="0"/>
    <w:rPr>
      <w:rFonts w:ascii="宋体" w:hAnsi="宋体" w:eastAsia="宋体"/>
      <w:sz w:val="28"/>
      <w:lang w:val="en-US" w:eastAsia="zh-CN" w:bidi="ar-SA"/>
    </w:rPr>
  </w:style>
  <w:style w:type="character" w:customStyle="1" w:styleId="126">
    <w:name w:val="Char Char3"/>
    <w:autoRedefine/>
    <w:qFormat/>
    <w:uiPriority w:val="0"/>
    <w:rPr>
      <w:rFonts w:eastAsia="宋体"/>
      <w:kern w:val="2"/>
      <w:sz w:val="21"/>
      <w:lang w:val="en-US" w:eastAsia="zh-CN" w:bidi="ar-SA"/>
    </w:rPr>
  </w:style>
  <w:style w:type="character" w:customStyle="1" w:styleId="127">
    <w:name w:val="标题 8 字符"/>
    <w:link w:val="11"/>
    <w:autoRedefine/>
    <w:qFormat/>
    <w:uiPriority w:val="0"/>
    <w:rPr>
      <w:rFonts w:ascii="Arial" w:hAnsi="Arial" w:eastAsia="黑体"/>
      <w:sz w:val="24"/>
      <w:szCs w:val="24"/>
      <w:lang w:val="en-US" w:eastAsia="zh-CN" w:bidi="ar-SA"/>
    </w:rPr>
  </w:style>
  <w:style w:type="character" w:customStyle="1" w:styleId="128">
    <w:name w:val="正文文本 3 字符"/>
    <w:link w:val="26"/>
    <w:autoRedefine/>
    <w:qFormat/>
    <w:uiPriority w:val="0"/>
    <w:rPr>
      <w:rFonts w:ascii="黑体" w:hAnsi="Arial" w:eastAsia="黑体"/>
      <w:b/>
      <w:sz w:val="28"/>
    </w:rPr>
  </w:style>
  <w:style w:type="character" w:customStyle="1" w:styleId="129">
    <w:name w:val="批注文字 字符"/>
    <w:link w:val="23"/>
    <w:autoRedefine/>
    <w:qFormat/>
    <w:uiPriority w:val="99"/>
    <w:rPr>
      <w:rFonts w:eastAsia="宋体"/>
      <w:kern w:val="2"/>
      <w:sz w:val="21"/>
      <w:lang w:val="en-US" w:eastAsia="zh-CN" w:bidi="ar-SA"/>
    </w:rPr>
  </w:style>
  <w:style w:type="character" w:customStyle="1" w:styleId="130">
    <w:name w:val="引用 Char2"/>
    <w:autoRedefine/>
    <w:qFormat/>
    <w:uiPriority w:val="29"/>
    <w:rPr>
      <w:i/>
      <w:iCs/>
      <w:color w:val="000000"/>
      <w:kern w:val="2"/>
      <w:sz w:val="21"/>
      <w:szCs w:val="24"/>
    </w:rPr>
  </w:style>
  <w:style w:type="character" w:customStyle="1" w:styleId="131">
    <w:name w:val="标题 4 Char_0"/>
    <w:link w:val="132"/>
    <w:autoRedefine/>
    <w:qFormat/>
    <w:uiPriority w:val="0"/>
    <w:rPr>
      <w:rFonts w:ascii="Arial" w:hAnsi="Arial" w:eastAsia="黑体"/>
      <w:sz w:val="28"/>
    </w:rPr>
  </w:style>
  <w:style w:type="paragraph" w:customStyle="1" w:styleId="132">
    <w:name w:val="标题 4_0"/>
    <w:basedOn w:val="91"/>
    <w:next w:val="91"/>
    <w:link w:val="13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autoRedefine/>
    <w:qFormat/>
    <w:uiPriority w:val="0"/>
    <w:rPr>
      <w:rFonts w:ascii="Arial" w:hAnsi="Arial" w:eastAsia="黑体"/>
      <w:sz w:val="21"/>
      <w:szCs w:val="21"/>
    </w:rPr>
  </w:style>
  <w:style w:type="paragraph" w:customStyle="1" w:styleId="134">
    <w:name w:val="标题 9_0"/>
    <w:basedOn w:val="91"/>
    <w:next w:val="91"/>
    <w:link w:val="133"/>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autoRedefine/>
    <w:qFormat/>
    <w:uiPriority w:val="0"/>
    <w:rPr>
      <w:rFonts w:ascii="黑体" w:hAnsi="宋体" w:eastAsia="黑体"/>
      <w:b/>
      <w:smallCaps/>
      <w:sz w:val="36"/>
      <w:szCs w:val="24"/>
    </w:rPr>
  </w:style>
  <w:style w:type="paragraph" w:customStyle="1" w:styleId="136">
    <w:name w:val="标题 2_0"/>
    <w:basedOn w:val="137"/>
    <w:next w:val="107"/>
    <w:link w:val="135"/>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6"/>
    <w:autoRedefine/>
    <w:qFormat/>
    <w:uiPriority w:val="0"/>
    <w:rPr>
      <w:rFonts w:ascii="仿宋_GB2312" w:eastAsia="仿宋_GB2312"/>
      <w:b/>
      <w:sz w:val="24"/>
    </w:rPr>
  </w:style>
  <w:style w:type="character" w:customStyle="1" w:styleId="139">
    <w:name w:val="批注文字 Char1"/>
    <w:autoRedefine/>
    <w:semiHidden/>
    <w:qFormat/>
    <w:uiPriority w:val="99"/>
  </w:style>
  <w:style w:type="character" w:customStyle="1" w:styleId="140">
    <w:name w:val="明显引用 Char1"/>
    <w:autoRedefine/>
    <w:qFormat/>
    <w:uiPriority w:val="30"/>
    <w:rPr>
      <w:b/>
      <w:bCs/>
      <w:i/>
      <w:iCs/>
      <w:color w:val="4F81BD"/>
      <w:kern w:val="2"/>
      <w:sz w:val="21"/>
      <w:szCs w:val="24"/>
    </w:rPr>
  </w:style>
  <w:style w:type="character" w:customStyle="1" w:styleId="141">
    <w:name w:val="标题 8 Char1"/>
    <w:autoRedefine/>
    <w:semiHidden/>
    <w:qFormat/>
    <w:uiPriority w:val="0"/>
    <w:rPr>
      <w:rFonts w:ascii="Cambria" w:hAnsi="Cambria" w:eastAsia="宋体"/>
      <w:kern w:val="2"/>
      <w:sz w:val="24"/>
      <w:szCs w:val="24"/>
    </w:rPr>
  </w:style>
  <w:style w:type="character" w:customStyle="1" w:styleId="142">
    <w:name w:val="font31"/>
    <w:basedOn w:val="67"/>
    <w:autoRedefine/>
    <w:qFormat/>
    <w:uiPriority w:val="0"/>
    <w:rPr>
      <w:rFonts w:hint="eastAsia" w:ascii="宋体" w:hAnsi="宋体" w:eastAsia="宋体" w:cs="宋体"/>
      <w:color w:val="FF0000"/>
      <w:sz w:val="24"/>
      <w:szCs w:val="24"/>
      <w:u w:val="none"/>
    </w:rPr>
  </w:style>
  <w:style w:type="character" w:customStyle="1" w:styleId="143">
    <w:name w:val="标题 3 字符"/>
    <w:link w:val="6"/>
    <w:autoRedefine/>
    <w:qFormat/>
    <w:uiPriority w:val="0"/>
    <w:rPr>
      <w:rFonts w:ascii="宋体" w:eastAsia="宋体"/>
      <w:b/>
      <w:bCs/>
      <w:kern w:val="2"/>
      <w:sz w:val="32"/>
      <w:szCs w:val="32"/>
      <w:lang w:val="en-US" w:eastAsia="zh-CN" w:bidi="ar-SA"/>
    </w:rPr>
  </w:style>
  <w:style w:type="character" w:customStyle="1" w:styleId="144">
    <w:name w:val="标题 9 字符"/>
    <w:link w:val="12"/>
    <w:autoRedefine/>
    <w:qFormat/>
    <w:uiPriority w:val="0"/>
    <w:rPr>
      <w:rFonts w:ascii="Arial" w:hAnsi="Arial" w:eastAsia="黑体"/>
      <w:sz w:val="21"/>
      <w:szCs w:val="21"/>
      <w:lang w:val="en-US" w:eastAsia="zh-CN" w:bidi="ar-SA"/>
    </w:rPr>
  </w:style>
  <w:style w:type="character" w:customStyle="1" w:styleId="145">
    <w:name w:val="批注框文本 Char1"/>
    <w:autoRedefine/>
    <w:semiHidden/>
    <w:qFormat/>
    <w:uiPriority w:val="99"/>
    <w:rPr>
      <w:sz w:val="18"/>
      <w:szCs w:val="18"/>
    </w:rPr>
  </w:style>
  <w:style w:type="character" w:customStyle="1" w:styleId="146">
    <w:name w:val="批注主题 Char1"/>
    <w:autoRedefine/>
    <w:qFormat/>
    <w:uiPriority w:val="99"/>
    <w:rPr>
      <w:rFonts w:eastAsia="宋体"/>
      <w:b/>
      <w:bCs/>
      <w:kern w:val="2"/>
      <w:sz w:val="21"/>
      <w:szCs w:val="24"/>
      <w:lang w:val="en-US" w:eastAsia="zh-CN" w:bidi="ar-SA"/>
    </w:rPr>
  </w:style>
  <w:style w:type="character" w:customStyle="1" w:styleId="147">
    <w:name w:val="标题 8 Char_0"/>
    <w:link w:val="148"/>
    <w:autoRedefine/>
    <w:qFormat/>
    <w:uiPriority w:val="0"/>
    <w:rPr>
      <w:rFonts w:ascii="Arial" w:hAnsi="Arial" w:eastAsia="黑体"/>
      <w:sz w:val="24"/>
      <w:szCs w:val="24"/>
    </w:rPr>
  </w:style>
  <w:style w:type="paragraph" w:customStyle="1" w:styleId="148">
    <w:name w:val="标题 8_0"/>
    <w:basedOn w:val="91"/>
    <w:next w:val="91"/>
    <w:link w:val="147"/>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autoRedefine/>
    <w:semiHidden/>
    <w:qFormat/>
    <w:uiPriority w:val="0"/>
    <w:rPr>
      <w:rFonts w:ascii="Cambria" w:hAnsi="Cambria" w:eastAsia="宋体"/>
      <w:kern w:val="2"/>
      <w:sz w:val="21"/>
      <w:szCs w:val="21"/>
    </w:rPr>
  </w:style>
  <w:style w:type="character" w:customStyle="1" w:styleId="150">
    <w:name w:val="标题 1 Char_0"/>
    <w:link w:val="151"/>
    <w:autoRedefine/>
    <w:qFormat/>
    <w:uiPriority w:val="0"/>
    <w:rPr>
      <w:rFonts w:ascii="黑体" w:eastAsia="黑体"/>
      <w:sz w:val="52"/>
    </w:rPr>
  </w:style>
  <w:style w:type="paragraph" w:customStyle="1" w:styleId="151">
    <w:name w:val="标题 1_0"/>
    <w:basedOn w:val="91"/>
    <w:next w:val="91"/>
    <w:link w:val="150"/>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7"/>
    <w:autoRedefine/>
    <w:qFormat/>
    <w:uiPriority w:val="0"/>
    <w:rPr>
      <w:rFonts w:ascii="Arial" w:hAnsi="Arial" w:eastAsia="黑体"/>
      <w:b/>
      <w:bCs/>
      <w:kern w:val="2"/>
      <w:sz w:val="28"/>
      <w:szCs w:val="28"/>
      <w:lang w:val="en-US" w:eastAsia="zh-CN" w:bidi="ar-SA"/>
    </w:rPr>
  </w:style>
  <w:style w:type="character" w:customStyle="1" w:styleId="153">
    <w:name w:val="引用 Char1"/>
    <w:autoRedefine/>
    <w:qFormat/>
    <w:uiPriority w:val="29"/>
    <w:rPr>
      <w:i/>
      <w:iCs/>
      <w:color w:val="000000"/>
      <w:kern w:val="2"/>
      <w:sz w:val="21"/>
      <w:szCs w:val="24"/>
    </w:rPr>
  </w:style>
  <w:style w:type="character" w:customStyle="1" w:styleId="154">
    <w:name w:val="apple-converted-space"/>
    <w:autoRedefine/>
    <w:qFormat/>
    <w:uiPriority w:val="0"/>
  </w:style>
  <w:style w:type="character" w:customStyle="1" w:styleId="155">
    <w:name w:val="ask-title2"/>
    <w:autoRedefine/>
    <w:qFormat/>
    <w:uiPriority w:val="0"/>
  </w:style>
  <w:style w:type="character" w:customStyle="1" w:styleId="156">
    <w:name w:val="正文文本缩进 3 字符"/>
    <w:link w:val="51"/>
    <w:autoRedefine/>
    <w:qFormat/>
    <w:uiPriority w:val="0"/>
    <w:rPr>
      <w:rFonts w:ascii="仿宋_GB2312" w:hAnsi="Arial" w:eastAsia="仿宋_GB2312"/>
      <w:color w:val="000000"/>
      <w:sz w:val="30"/>
    </w:rPr>
  </w:style>
  <w:style w:type="character" w:customStyle="1" w:styleId="157">
    <w:name w:val="标题4 Char Char"/>
    <w:link w:val="158"/>
    <w:autoRedefine/>
    <w:qFormat/>
    <w:uiPriority w:val="0"/>
    <w:rPr>
      <w:rFonts w:ascii="Arial" w:hAnsi="Arial"/>
      <w:b/>
      <w:bCs/>
      <w:sz w:val="24"/>
      <w:szCs w:val="32"/>
      <w:lang w:bidi="ar-SA"/>
    </w:rPr>
  </w:style>
  <w:style w:type="paragraph" w:customStyle="1" w:styleId="158">
    <w:name w:val="标题4"/>
    <w:basedOn w:val="5"/>
    <w:next w:val="32"/>
    <w:link w:val="157"/>
    <w:autoRedefine/>
    <w:qFormat/>
    <w:uiPriority w:val="0"/>
    <w:pPr>
      <w:spacing w:line="413" w:lineRule="auto"/>
      <w:ind w:firstLine="0"/>
      <w:jc w:val="both"/>
    </w:pPr>
    <w:rPr>
      <w:rFonts w:eastAsia="宋体"/>
      <w:kern w:val="0"/>
      <w:sz w:val="24"/>
    </w:rPr>
  </w:style>
  <w:style w:type="character" w:customStyle="1" w:styleId="159">
    <w:name w:val="标题 4 Char1"/>
    <w:autoRedefine/>
    <w:semiHidden/>
    <w:qFormat/>
    <w:uiPriority w:val="0"/>
    <w:rPr>
      <w:rFonts w:ascii="Cambria" w:hAnsi="Cambria" w:eastAsia="宋体"/>
      <w:b/>
      <w:kern w:val="2"/>
      <w:sz w:val="28"/>
      <w:szCs w:val="28"/>
    </w:rPr>
  </w:style>
  <w:style w:type="character" w:customStyle="1" w:styleId="160">
    <w:name w:val="纯文本 字符"/>
    <w:link w:val="35"/>
    <w:autoRedefine/>
    <w:qFormat/>
    <w:uiPriority w:val="0"/>
    <w:rPr>
      <w:rFonts w:ascii="宋体" w:hAnsi="Courier New" w:eastAsia="宋体"/>
      <w:kern w:val="2"/>
      <w:sz w:val="21"/>
      <w:lang w:val="en-US" w:eastAsia="zh-CN" w:bidi="ar-SA"/>
    </w:rPr>
  </w:style>
  <w:style w:type="character" w:customStyle="1" w:styleId="161">
    <w:name w:val="明显引用 字符"/>
    <w:link w:val="162"/>
    <w:autoRedefine/>
    <w:qFormat/>
    <w:uiPriority w:val="0"/>
    <w:rPr>
      <w:b/>
      <w:bCs/>
      <w:i/>
      <w:iCs/>
      <w:color w:val="4F81BD"/>
      <w:kern w:val="2"/>
      <w:sz w:val="21"/>
      <w:szCs w:val="22"/>
      <w:lang w:bidi="ar-SA"/>
    </w:rPr>
  </w:style>
  <w:style w:type="paragraph" w:styleId="162">
    <w:name w:val="Intense Quote"/>
    <w:basedOn w:val="1"/>
    <w:next w:val="1"/>
    <w:link w:val="161"/>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autoRedefine/>
    <w:qFormat/>
    <w:uiPriority w:val="0"/>
    <w:rPr>
      <w:rFonts w:eastAsia="宋体"/>
      <w:b/>
      <w:bCs/>
      <w:kern w:val="2"/>
      <w:sz w:val="21"/>
      <w:szCs w:val="24"/>
      <w:lang w:val="en-US" w:eastAsia="zh-CN" w:bidi="ar-SA"/>
    </w:rPr>
  </w:style>
  <w:style w:type="character" w:customStyle="1" w:styleId="164">
    <w:name w:val="标题 5 Char1"/>
    <w:autoRedefine/>
    <w:semiHidden/>
    <w:qFormat/>
    <w:uiPriority w:val="0"/>
    <w:rPr>
      <w:rFonts w:ascii="Calibri" w:hAnsi="Calibri" w:eastAsia="宋体"/>
      <w:b/>
      <w:kern w:val="2"/>
      <w:sz w:val="28"/>
      <w:szCs w:val="28"/>
    </w:rPr>
  </w:style>
  <w:style w:type="character" w:customStyle="1" w:styleId="165">
    <w:name w:val="日期 Char1"/>
    <w:autoRedefine/>
    <w:qFormat/>
    <w:uiPriority w:val="0"/>
    <w:rPr>
      <w:rFonts w:eastAsia="宋体"/>
      <w:kern w:val="2"/>
      <w:sz w:val="21"/>
      <w:szCs w:val="24"/>
      <w:lang w:val="en-US" w:eastAsia="zh-CN" w:bidi="ar-SA"/>
    </w:rPr>
  </w:style>
  <w:style w:type="character" w:customStyle="1" w:styleId="166">
    <w:name w:val="标题 字符"/>
    <w:link w:val="61"/>
    <w:autoRedefine/>
    <w:qFormat/>
    <w:uiPriority w:val="0"/>
    <w:rPr>
      <w:rFonts w:ascii="Cambria" w:hAnsi="Cambria"/>
      <w:b/>
      <w:bCs/>
      <w:kern w:val="2"/>
      <w:sz w:val="32"/>
      <w:szCs w:val="32"/>
      <w:lang w:bidi="ar-SA"/>
    </w:rPr>
  </w:style>
  <w:style w:type="character" w:customStyle="1" w:styleId="167">
    <w:name w:val="脚注文本 字符"/>
    <w:link w:val="49"/>
    <w:autoRedefine/>
    <w:qFormat/>
    <w:uiPriority w:val="0"/>
    <w:rPr>
      <w:rFonts w:ascii="Calibri" w:hAnsi="Calibri"/>
      <w:bCs/>
      <w:sz w:val="18"/>
    </w:rPr>
  </w:style>
  <w:style w:type="character" w:customStyle="1" w:styleId="168">
    <w:name w:val="标题 1 字符"/>
    <w:link w:val="4"/>
    <w:autoRedefine/>
    <w:qFormat/>
    <w:uiPriority w:val="0"/>
    <w:rPr>
      <w:rFonts w:eastAsia="宋体"/>
      <w:b/>
      <w:bCs/>
      <w:kern w:val="44"/>
      <w:sz w:val="30"/>
      <w:szCs w:val="44"/>
      <w:lang w:val="en-US" w:eastAsia="zh-CN" w:bidi="ar-SA"/>
    </w:rPr>
  </w:style>
  <w:style w:type="character" w:customStyle="1" w:styleId="169">
    <w:name w:val="font11"/>
    <w:basedOn w:val="67"/>
    <w:autoRedefine/>
    <w:qFormat/>
    <w:uiPriority w:val="0"/>
    <w:rPr>
      <w:rFonts w:hint="eastAsia" w:ascii="宋体" w:hAnsi="宋体" w:eastAsia="宋体" w:cs="宋体"/>
      <w:color w:val="000000"/>
      <w:sz w:val="24"/>
      <w:szCs w:val="24"/>
      <w:u w:val="none"/>
    </w:rPr>
  </w:style>
  <w:style w:type="character" w:customStyle="1" w:styleId="170">
    <w:name w:val="标题 5 字符"/>
    <w:link w:val="8"/>
    <w:autoRedefine/>
    <w:qFormat/>
    <w:uiPriority w:val="0"/>
    <w:rPr>
      <w:rFonts w:ascii="宋体" w:hAnsi="Arial" w:eastAsia="宋体"/>
      <w:bCs/>
      <w:kern w:val="2"/>
      <w:sz w:val="28"/>
      <w:lang w:val="en-US" w:eastAsia="zh-CN" w:bidi="ar-SA"/>
    </w:rPr>
  </w:style>
  <w:style w:type="character" w:customStyle="1" w:styleId="171">
    <w:name w:val="font21"/>
    <w:basedOn w:val="67"/>
    <w:autoRedefine/>
    <w:qFormat/>
    <w:uiPriority w:val="0"/>
    <w:rPr>
      <w:rFonts w:hint="eastAsia" w:ascii="仿宋" w:hAnsi="仿宋" w:eastAsia="仿宋" w:cs="仿宋"/>
      <w:color w:val="000000"/>
      <w:sz w:val="24"/>
      <w:szCs w:val="24"/>
      <w:u w:val="none"/>
    </w:rPr>
  </w:style>
  <w:style w:type="character" w:customStyle="1" w:styleId="172">
    <w:name w:val="标题 7 字符"/>
    <w:link w:val="10"/>
    <w:autoRedefine/>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
    <w:autoRedefine/>
    <w:qFormat/>
    <w:uiPriority w:val="0"/>
    <w:rPr>
      <w:rFonts w:ascii="宋体" w:hAnsi="Arial" w:eastAsia="宋体"/>
      <w:kern w:val="2"/>
      <w:sz w:val="28"/>
      <w:lang w:val="en-US" w:eastAsia="zh-CN" w:bidi="ar-SA"/>
    </w:rPr>
  </w:style>
  <w:style w:type="character" w:customStyle="1" w:styleId="174">
    <w:name w:val="Char Char"/>
    <w:autoRedefine/>
    <w:qFormat/>
    <w:uiPriority w:val="0"/>
    <w:rPr>
      <w:rFonts w:ascii="宋体" w:hAnsi="Courier New" w:eastAsia="宋体" w:cs="Courier New"/>
      <w:kern w:val="2"/>
      <w:sz w:val="21"/>
      <w:szCs w:val="21"/>
      <w:lang w:val="en-US" w:eastAsia="zh-CN" w:bidi="ar-SA"/>
    </w:rPr>
  </w:style>
  <w:style w:type="character" w:customStyle="1" w:styleId="175">
    <w:name w:val="副标题 Char1"/>
    <w:autoRedefine/>
    <w:qFormat/>
    <w:uiPriority w:val="0"/>
    <w:rPr>
      <w:rFonts w:ascii="Cambria" w:hAnsi="Cambria" w:cs="Times New Roman"/>
      <w:b/>
      <w:bCs/>
      <w:kern w:val="28"/>
      <w:sz w:val="32"/>
      <w:szCs w:val="32"/>
    </w:rPr>
  </w:style>
  <w:style w:type="character" w:customStyle="1" w:styleId="176">
    <w:name w:val="正文文本缩进 2 字符"/>
    <w:link w:val="38"/>
    <w:autoRedefine/>
    <w:qFormat/>
    <w:uiPriority w:val="0"/>
    <w:rPr>
      <w:rFonts w:ascii="Arial" w:hAnsi="Arial" w:eastAsia="仿宋_GB2312"/>
      <w:sz w:val="32"/>
    </w:rPr>
  </w:style>
  <w:style w:type="character" w:customStyle="1" w:styleId="177">
    <w:name w:val="标题 3 Char1"/>
    <w:autoRedefine/>
    <w:semiHidden/>
    <w:qFormat/>
    <w:uiPriority w:val="0"/>
    <w:rPr>
      <w:rFonts w:ascii="Calibri" w:hAnsi="Calibri" w:eastAsia="宋体"/>
      <w:b/>
      <w:kern w:val="2"/>
      <w:sz w:val="32"/>
    </w:rPr>
  </w:style>
  <w:style w:type="character" w:customStyle="1" w:styleId="178">
    <w:name w:val="正文文本 Char_0"/>
    <w:link w:val="179"/>
    <w:autoRedefine/>
    <w:qFormat/>
    <w:uiPriority w:val="0"/>
    <w:rPr>
      <w:kern w:val="2"/>
      <w:sz w:val="21"/>
      <w:szCs w:val="24"/>
    </w:rPr>
  </w:style>
  <w:style w:type="paragraph" w:customStyle="1" w:styleId="179">
    <w:name w:val="正文文本_0"/>
    <w:basedOn w:val="91"/>
    <w:link w:val="178"/>
    <w:autoRedefine/>
    <w:qFormat/>
    <w:uiPriority w:val="0"/>
    <w:pPr>
      <w:spacing w:after="120"/>
    </w:pPr>
  </w:style>
  <w:style w:type="character" w:customStyle="1" w:styleId="180">
    <w:name w:val="批注主题 字符"/>
    <w:link w:val="62"/>
    <w:autoRedefine/>
    <w:qFormat/>
    <w:uiPriority w:val="0"/>
    <w:rPr>
      <w:rFonts w:ascii="宋体"/>
      <w:b/>
      <w:bCs/>
      <w:sz w:val="28"/>
      <w:lang w:bidi="ar-SA"/>
    </w:rPr>
  </w:style>
  <w:style w:type="character" w:customStyle="1" w:styleId="181">
    <w:name w:val="明显引用 Char2"/>
    <w:autoRedefine/>
    <w:qFormat/>
    <w:uiPriority w:val="30"/>
    <w:rPr>
      <w:b/>
      <w:bCs/>
      <w:i/>
      <w:iCs/>
      <w:color w:val="4F81BD"/>
      <w:kern w:val="2"/>
      <w:sz w:val="21"/>
      <w:szCs w:val="24"/>
    </w:rPr>
  </w:style>
  <w:style w:type="character" w:customStyle="1" w:styleId="182">
    <w:name w:val="页脚 字符1"/>
    <w:link w:val="40"/>
    <w:autoRedefine/>
    <w:qFormat/>
    <w:uiPriority w:val="99"/>
    <w:rPr>
      <w:rFonts w:eastAsia="宋体"/>
      <w:kern w:val="2"/>
      <w:sz w:val="18"/>
      <w:lang w:val="en-US" w:eastAsia="zh-CN" w:bidi="ar-SA"/>
    </w:rPr>
  </w:style>
  <w:style w:type="character" w:customStyle="1" w:styleId="183">
    <w:name w:val="脚注文本 Char2"/>
    <w:autoRedefine/>
    <w:semiHidden/>
    <w:qFormat/>
    <w:uiPriority w:val="99"/>
    <w:rPr>
      <w:rFonts w:ascii="宋体"/>
      <w:sz w:val="18"/>
      <w:szCs w:val="18"/>
    </w:rPr>
  </w:style>
  <w:style w:type="paragraph" w:customStyle="1" w:styleId="184">
    <w:name w:val="Normal_0"/>
    <w:autoRedefine/>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6">
    <w:name w:val="Char"/>
    <w:basedOn w:val="1"/>
    <w:autoRedefine/>
    <w:qFormat/>
    <w:uiPriority w:val="0"/>
    <w:rPr>
      <w:rFonts w:ascii="Tahoma" w:hAnsi="Tahoma"/>
    </w:rPr>
  </w:style>
  <w:style w:type="paragraph" w:customStyle="1" w:styleId="187">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autoRedefine/>
    <w:qFormat/>
    <w:uiPriority w:val="0"/>
    <w:pPr>
      <w:adjustRightInd w:val="0"/>
      <w:jc w:val="left"/>
      <w:textAlignment w:val="baseline"/>
    </w:pPr>
    <w:rPr>
      <w:rFonts w:hAnsi="宋体"/>
      <w:sz w:val="21"/>
    </w:rPr>
  </w:style>
  <w:style w:type="paragraph" w:customStyle="1" w:styleId="189">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autoRedefine/>
    <w:qFormat/>
    <w:uiPriority w:val="0"/>
    <w:pPr>
      <w:ind w:firstLine="420" w:firstLineChars="200"/>
    </w:pPr>
    <w:rPr>
      <w:rFonts w:ascii="Calibri" w:hAnsi="Calibri"/>
      <w:kern w:val="2"/>
      <w:sz w:val="21"/>
      <w:szCs w:val="22"/>
    </w:rPr>
  </w:style>
  <w:style w:type="paragraph" w:customStyle="1" w:styleId="19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autoRedefine/>
    <w:qFormat/>
    <w:uiPriority w:val="0"/>
    <w:rPr>
      <w:rFonts w:ascii="Tahoma" w:hAnsi="Tahoma"/>
      <w:kern w:val="2"/>
      <w:szCs w:val="24"/>
    </w:rPr>
  </w:style>
  <w:style w:type="paragraph" w:customStyle="1" w:styleId="193">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autoRedefine/>
    <w:qFormat/>
    <w:uiPriority w:val="0"/>
    <w:pPr>
      <w:ind w:firstLine="420" w:firstLineChars="200"/>
    </w:pPr>
    <w:rPr>
      <w:rFonts w:ascii="Calibri" w:hAnsi="Calibri"/>
      <w:szCs w:val="22"/>
    </w:rPr>
  </w:style>
  <w:style w:type="paragraph" w:customStyle="1" w:styleId="195">
    <w:name w:val="_Style 4"/>
    <w:basedOn w:val="1"/>
    <w:autoRedefine/>
    <w:qFormat/>
    <w:uiPriority w:val="0"/>
    <w:rPr>
      <w:rFonts w:ascii="Times New Roman"/>
      <w:kern w:val="2"/>
      <w:sz w:val="21"/>
      <w:szCs w:val="24"/>
    </w:rPr>
  </w:style>
  <w:style w:type="paragraph" w:customStyle="1" w:styleId="19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autoRedefine/>
    <w:qFormat/>
    <w:uiPriority w:val="0"/>
  </w:style>
  <w:style w:type="paragraph" w:customStyle="1" w:styleId="200">
    <w:name w:val="样式 标题 2 + Times New Roman 四号 非加粗 段前: 5 磅 段后: 0 磅 行距: 固定值 20..."/>
    <w:basedOn w:val="5"/>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autoRedefine/>
    <w:qFormat/>
    <w:uiPriority w:val="0"/>
    <w:pPr>
      <w:widowControl/>
    </w:pPr>
    <w:rPr>
      <w:rFonts w:ascii="Times New Roman"/>
      <w:sz w:val="21"/>
      <w:szCs w:val="21"/>
    </w:rPr>
  </w:style>
  <w:style w:type="paragraph" w:customStyle="1" w:styleId="20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autoRedefine/>
    <w:qFormat/>
    <w:uiPriority w:val="0"/>
    <w:rPr>
      <w:rFonts w:ascii="Calibri" w:hAnsi="Calibri"/>
      <w:kern w:val="2"/>
      <w:sz w:val="21"/>
      <w:szCs w:val="22"/>
    </w:rPr>
  </w:style>
  <w:style w:type="paragraph" w:customStyle="1" w:styleId="21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2">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autoRedefine/>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autoRedefine/>
    <w:qFormat/>
    <w:uiPriority w:val="0"/>
    <w:rPr>
      <w:rFonts w:ascii="Calibri" w:hAnsi="Calibri"/>
      <w:kern w:val="2"/>
      <w:sz w:val="21"/>
      <w:szCs w:val="22"/>
    </w:rPr>
  </w:style>
  <w:style w:type="paragraph" w:customStyle="1" w:styleId="2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autoRedefine/>
    <w:qFormat/>
    <w:uiPriority w:val="0"/>
    <w:rPr>
      <w:rFonts w:ascii="Tahoma" w:hAnsi="Tahoma"/>
    </w:rPr>
  </w:style>
  <w:style w:type="paragraph" w:customStyle="1" w:styleId="22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autoRedefine/>
    <w:qFormat/>
    <w:uiPriority w:val="0"/>
    <w:pPr>
      <w:widowControl/>
      <w:spacing w:line="360" w:lineRule="auto"/>
      <w:jc w:val="left"/>
    </w:pPr>
    <w:rPr>
      <w:lang w:eastAsia="en-US"/>
    </w:rPr>
  </w:style>
  <w:style w:type="paragraph" w:customStyle="1" w:styleId="226">
    <w:name w:val="Char Char Char Char Char Char"/>
    <w:basedOn w:val="1"/>
    <w:autoRedefine/>
    <w:qFormat/>
    <w:uiPriority w:val="0"/>
    <w:rPr>
      <w:rFonts w:ascii="Tahoma" w:hAnsi="Tahoma"/>
      <w:kern w:val="2"/>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4"/>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autoRedefine/>
    <w:qFormat/>
    <w:uiPriority w:val="0"/>
    <w:rPr>
      <w:rFonts w:ascii="Tahoma" w:hAnsi="Tahoma"/>
      <w:kern w:val="2"/>
    </w:rPr>
  </w:style>
  <w:style w:type="paragraph" w:customStyle="1" w:styleId="236">
    <w:name w:val="二级标题"/>
    <w:basedOn w:val="1"/>
    <w:next w:val="237"/>
    <w:autoRedefine/>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autoRedefine/>
    <w:qFormat/>
    <w:uiPriority w:val="0"/>
    <w:rPr>
      <w:rFonts w:ascii="Tahoma" w:hAnsi="Tahoma"/>
      <w:kern w:val="2"/>
    </w:rPr>
  </w:style>
  <w:style w:type="paragraph" w:customStyle="1" w:styleId="249">
    <w:name w:val="样式 标题 3 + (中文) 黑体 小四 非加粗 段前: 7.8 磅 段后: 0 磅 行距: 固定值 20 磅"/>
    <w:basedOn w:val="6"/>
    <w:autoRedefine/>
    <w:qFormat/>
    <w:uiPriority w:val="0"/>
    <w:pPr>
      <w:spacing w:line="400" w:lineRule="exact"/>
      <w:jc w:val="both"/>
    </w:pPr>
    <w:rPr>
      <w:rFonts w:ascii="Calibri" w:hAnsi="Calibri" w:eastAsia="黑体" w:cs="宋体"/>
      <w:b w:val="0"/>
      <w:bCs w:val="0"/>
      <w:szCs w:val="20"/>
    </w:rPr>
  </w:style>
  <w:style w:type="paragraph" w:customStyle="1" w:styleId="25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5"/>
    <w:autoRedefine/>
    <w:qFormat/>
    <w:uiPriority w:val="0"/>
    <w:pPr>
      <w:spacing w:line="360" w:lineRule="auto"/>
    </w:pPr>
    <w:rPr>
      <w:rFonts w:ascii="Times New Roman" w:hAnsi="Times New Roman" w:cs="Courier New"/>
      <w:sz w:val="24"/>
      <w:szCs w:val="21"/>
    </w:rPr>
  </w:style>
  <w:style w:type="paragraph" w:customStyle="1" w:styleId="25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autoRedefine/>
    <w:qFormat/>
    <w:uiPriority w:val="0"/>
    <w:pPr>
      <w:widowControl/>
      <w:spacing w:line="360" w:lineRule="auto"/>
      <w:jc w:val="left"/>
    </w:pPr>
    <w:rPr>
      <w:lang w:eastAsia="en-US"/>
    </w:rPr>
  </w:style>
  <w:style w:type="paragraph" w:customStyle="1" w:styleId="255">
    <w:name w:val="MsoNormal"/>
    <w:basedOn w:val="184"/>
    <w:autoRedefine/>
    <w:qFormat/>
    <w:uiPriority w:val="0"/>
    <w:rPr>
      <w:rFonts w:ascii="Calibri" w:hAnsi="Calibri" w:eastAsia="Calibri"/>
      <w:sz w:val="21"/>
    </w:rPr>
  </w:style>
  <w:style w:type="paragraph" w:customStyle="1" w:styleId="256">
    <w:name w:val="Table Paragraph"/>
    <w:basedOn w:val="1"/>
    <w:autoRedefine/>
    <w:qFormat/>
    <w:uiPriority w:val="1"/>
    <w:pPr>
      <w:jc w:val="left"/>
    </w:pPr>
    <w:rPr>
      <w:rFonts w:ascii="Calibri" w:hAnsi="Calibri"/>
      <w:sz w:val="22"/>
      <w:lang w:eastAsia="en-US"/>
    </w:rPr>
  </w:style>
  <w:style w:type="paragraph" w:customStyle="1" w:styleId="257">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autoRedefine/>
    <w:qFormat/>
    <w:uiPriority w:val="0"/>
    <w:pPr>
      <w:spacing w:before="156" w:line="400" w:lineRule="atLeast"/>
      <w:ind w:firstLine="540" w:firstLineChars="225"/>
    </w:pPr>
  </w:style>
  <w:style w:type="paragraph" w:customStyle="1" w:styleId="2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autoRedefine/>
    <w:qFormat/>
    <w:uiPriority w:val="0"/>
    <w:pPr>
      <w:widowControl/>
      <w:spacing w:line="480" w:lineRule="auto"/>
      <w:jc w:val="left"/>
    </w:pPr>
    <w:rPr>
      <w:rFonts w:hAnsi="宋体"/>
    </w:rPr>
  </w:style>
  <w:style w:type="paragraph" w:customStyle="1" w:styleId="264">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autoRedefine/>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qFormat/>
    <w:uiPriority w:val="0"/>
    <w:rPr>
      <w:rFonts w:ascii="Tahoma" w:hAnsi="Tahoma"/>
    </w:rPr>
  </w:style>
  <w:style w:type="paragraph" w:customStyle="1" w:styleId="2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autoRedefine/>
    <w:qFormat/>
    <w:uiPriority w:val="0"/>
    <w:pPr>
      <w:tabs>
        <w:tab w:val="left" w:pos="709"/>
      </w:tabs>
      <w:adjustRightInd w:val="0"/>
      <w:ind w:left="709" w:hanging="709"/>
      <w:textAlignment w:val="baseline"/>
    </w:pPr>
    <w:rPr>
      <w:rFonts w:hAnsi="宋体"/>
    </w:rPr>
  </w:style>
  <w:style w:type="paragraph" w:customStyle="1" w:styleId="27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autoRedefine/>
    <w:qFormat/>
    <w:uiPriority w:val="0"/>
    <w:rPr>
      <w:rFonts w:ascii="Calibri" w:hAnsi="Calibri"/>
      <w:kern w:val="2"/>
      <w:sz w:val="21"/>
      <w:szCs w:val="22"/>
    </w:rPr>
  </w:style>
  <w:style w:type="paragraph" w:customStyle="1" w:styleId="2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autoRedefine/>
    <w:qFormat/>
    <w:uiPriority w:val="0"/>
    <w:pPr>
      <w:widowControl/>
      <w:jc w:val="center"/>
    </w:pPr>
    <w:rPr>
      <w:b/>
      <w:sz w:val="36"/>
    </w:rPr>
  </w:style>
  <w:style w:type="paragraph" w:customStyle="1" w:styleId="277">
    <w:name w:val="SUR-需求定义-第4级"/>
    <w:basedOn w:val="7"/>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autoRedefine/>
    <w:qFormat/>
    <w:locked/>
    <w:uiPriority w:val="0"/>
    <w:rPr>
      <w:rFonts w:eastAsia="宋体"/>
      <w:b/>
      <w:kern w:val="2"/>
      <w:sz w:val="28"/>
      <w:lang w:val="en-US" w:eastAsia="zh-CN" w:bidi="ar-SA"/>
    </w:rPr>
  </w:style>
  <w:style w:type="character" w:customStyle="1" w:styleId="279">
    <w:name w:val="页眉 字符"/>
    <w:autoRedefine/>
    <w:qFormat/>
    <w:uiPriority w:val="0"/>
    <w:rPr>
      <w:kern w:val="2"/>
      <w:sz w:val="18"/>
      <w:szCs w:val="18"/>
    </w:rPr>
  </w:style>
  <w:style w:type="character" w:customStyle="1" w:styleId="280">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5"/>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0">
    <w:name w:val="font51"/>
    <w:basedOn w:val="67"/>
    <w:autoRedefine/>
    <w:qFormat/>
    <w:uiPriority w:val="0"/>
    <w:rPr>
      <w:rFonts w:hint="eastAsia" w:ascii="宋体" w:hAnsi="宋体" w:eastAsia="宋体" w:cs="宋体"/>
      <w:color w:val="000000"/>
      <w:sz w:val="20"/>
      <w:szCs w:val="20"/>
      <w:u w:val="none"/>
    </w:rPr>
  </w:style>
  <w:style w:type="character" w:customStyle="1" w:styleId="291">
    <w:name w:val="font41"/>
    <w:basedOn w:val="67"/>
    <w:autoRedefine/>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17177</Words>
  <Characters>18135</Characters>
  <Lines>144</Lines>
  <Paragraphs>40</Paragraphs>
  <TotalTime>9</TotalTime>
  <ScaleCrop>false</ScaleCrop>
  <LinksUpToDate>false</LinksUpToDate>
  <CharactersWithSpaces>18885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张静</cp:lastModifiedBy>
  <cp:lastPrinted>2020-05-26T06:49:00Z</cp:lastPrinted>
  <dcterms:modified xsi:type="dcterms:W3CDTF">2024-03-19T01:04:31Z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E82811BAC73B460492FA5805AC713E34</vt:lpwstr>
  </property>
</Properties>
</file>